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D1A" w:rsidRDefault="00FE3D1A" w:rsidP="00FE3D1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БУРМИСТРОВСКОГО СЕЛЬСОВЕТА ИСКИТИМСКОГО РАЙОНА НОВОСИБИРСКОЙ ОБЛАСТИ</w:t>
      </w:r>
    </w:p>
    <w:p w:rsidR="00FE3D1A" w:rsidRDefault="00FE3D1A" w:rsidP="00FE3D1A">
      <w:pPr>
        <w:jc w:val="center"/>
        <w:rPr>
          <w:rFonts w:ascii="Times New Roman" w:hAnsi="Times New Roman"/>
          <w:b/>
          <w:sz w:val="28"/>
          <w:szCs w:val="28"/>
        </w:rPr>
      </w:pPr>
    </w:p>
    <w:p w:rsidR="00FE3D1A" w:rsidRDefault="00FE3D1A" w:rsidP="00FE3D1A">
      <w:pPr>
        <w:jc w:val="center"/>
        <w:rPr>
          <w:rFonts w:ascii="Times New Roman" w:hAnsi="Times New Roman"/>
          <w:b/>
          <w:sz w:val="28"/>
          <w:szCs w:val="28"/>
        </w:rPr>
      </w:pPr>
    </w:p>
    <w:p w:rsidR="00FE3D1A" w:rsidRDefault="00FE3D1A" w:rsidP="00FE3D1A">
      <w:pPr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>
        <w:rPr>
          <w:rFonts w:ascii="Times New Roman" w:hAnsi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/>
          <w:b/>
          <w:sz w:val="40"/>
          <w:szCs w:val="40"/>
        </w:rPr>
        <w:t xml:space="preserve"> О С Т А Н О В Л Е Н И Е</w:t>
      </w:r>
    </w:p>
    <w:p w:rsidR="00FE3D1A" w:rsidRDefault="00FE3D1A" w:rsidP="00FE3D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u w:val="single"/>
        </w:rPr>
        <w:t>19.03.2013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</w:rPr>
        <w:t>12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д.Бурмистрово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3D1A" w:rsidRDefault="00FE3D1A" w:rsidP="00FE3D1A">
      <w:pPr>
        <w:pStyle w:val="a5"/>
        <w:spacing w:before="0" w:beforeAutospacing="0" w:after="0" w:afterAutospacing="0"/>
        <w:rPr>
          <w:color w:val="1E1E1E"/>
        </w:rPr>
      </w:pPr>
      <w:r>
        <w:rPr>
          <w:bCs/>
          <w:color w:val="1E1E1E"/>
        </w:rPr>
        <w:t xml:space="preserve">Об утверждении Положения о проверке                                                                                               достоверности и полноты сведений,                                                                                                 представляемых лицом, поступающим на                                                                                                                     </w:t>
      </w:r>
      <w:proofErr w:type="gramStart"/>
      <w:r>
        <w:rPr>
          <w:bCs/>
          <w:color w:val="1E1E1E"/>
        </w:rPr>
        <w:t>работу</w:t>
      </w:r>
      <w:proofErr w:type="gramEnd"/>
      <w:r>
        <w:rPr>
          <w:bCs/>
          <w:color w:val="1E1E1E"/>
        </w:rPr>
        <w:t xml:space="preserve"> на должность руководителя                                                                                                            муниципального учреждения, и                                                                                                                                             руководителями муниципальных учреждений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В соответствии с Федеральным законом от 29.12.2012 г. №280-ФЗ «О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(муниципальных) учреждений и представления руководителями этих учреждений сведений о доходах, об имуществе и обязательствах имущественного характера», 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ПОСТАНОВЛЯЮ: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1. Утвердить Положение о проверке достоверности и полноты сведений, представляемых лицом, поступающим на </w:t>
      </w:r>
      <w:proofErr w:type="gramStart"/>
      <w:r>
        <w:rPr>
          <w:color w:val="1E1E1E"/>
          <w:sz w:val="28"/>
          <w:szCs w:val="28"/>
        </w:rPr>
        <w:t>работу</w:t>
      </w:r>
      <w:proofErr w:type="gramEnd"/>
      <w:r>
        <w:rPr>
          <w:color w:val="1E1E1E"/>
          <w:sz w:val="28"/>
          <w:szCs w:val="28"/>
        </w:rPr>
        <w:t xml:space="preserve"> на должность руководителя муниципального учреждения, и руководителями муниципальных учреждений, согласно приложению.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2. Опубликовать настоящее постановление в газете «Знаменка» и на сайте администрации Бурмистровского сельсовета.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3. Настоящее постановление вступает в силу с момента его официального опубликования.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4. </w:t>
      </w:r>
      <w:proofErr w:type="gramStart"/>
      <w:r>
        <w:rPr>
          <w:color w:val="1E1E1E"/>
          <w:sz w:val="28"/>
          <w:szCs w:val="28"/>
        </w:rPr>
        <w:t>Контроль за</w:t>
      </w:r>
      <w:proofErr w:type="gramEnd"/>
      <w:r>
        <w:rPr>
          <w:color w:val="1E1E1E"/>
          <w:sz w:val="28"/>
          <w:szCs w:val="28"/>
        </w:rPr>
        <w:t xml:space="preserve"> исполнением настоящего постановления оставляю за собой.</w:t>
      </w:r>
    </w:p>
    <w:p w:rsidR="00FE3D1A" w:rsidRDefault="00FE3D1A" w:rsidP="00FE3D1A">
      <w:pPr>
        <w:pStyle w:val="a5"/>
        <w:spacing w:before="0" w:beforeAutospacing="0" w:after="0" w:afterAutospacing="0"/>
        <w:jc w:val="both"/>
        <w:rPr>
          <w:b/>
          <w:bCs/>
          <w:color w:val="1E1E1E"/>
          <w:sz w:val="28"/>
          <w:szCs w:val="28"/>
        </w:rPr>
      </w:pPr>
    </w:p>
    <w:p w:rsidR="00FE3D1A" w:rsidRDefault="00FE3D1A" w:rsidP="00FE3D1A">
      <w:pPr>
        <w:pStyle w:val="a5"/>
        <w:spacing w:before="0" w:beforeAutospacing="0" w:after="0" w:afterAutospacing="0"/>
        <w:jc w:val="both"/>
        <w:rPr>
          <w:b/>
          <w:bCs/>
          <w:color w:val="1E1E1E"/>
          <w:sz w:val="28"/>
          <w:szCs w:val="28"/>
        </w:rPr>
      </w:pPr>
    </w:p>
    <w:p w:rsidR="00FE3D1A" w:rsidRDefault="00FE3D1A" w:rsidP="00FE3D1A">
      <w:pPr>
        <w:pStyle w:val="a5"/>
        <w:spacing w:before="0" w:beforeAutospacing="0" w:after="0" w:afterAutospacing="0"/>
        <w:jc w:val="both"/>
        <w:rPr>
          <w:i/>
          <w:color w:val="1E1E1E"/>
          <w:sz w:val="28"/>
          <w:szCs w:val="28"/>
        </w:rPr>
      </w:pPr>
      <w:r>
        <w:rPr>
          <w:bCs/>
          <w:color w:val="1E1E1E"/>
          <w:sz w:val="28"/>
          <w:szCs w:val="28"/>
        </w:rPr>
        <w:t>Глава</w:t>
      </w:r>
      <w:r>
        <w:rPr>
          <w:b/>
          <w:bCs/>
          <w:color w:val="1E1E1E"/>
          <w:sz w:val="28"/>
          <w:szCs w:val="28"/>
        </w:rPr>
        <w:t xml:space="preserve"> </w:t>
      </w:r>
      <w:r>
        <w:rPr>
          <w:bCs/>
          <w:color w:val="1E1E1E"/>
          <w:sz w:val="28"/>
          <w:szCs w:val="28"/>
        </w:rPr>
        <w:t xml:space="preserve">Бурмистровского сельсовета </w:t>
      </w:r>
      <w:r>
        <w:rPr>
          <w:bCs/>
          <w:color w:val="1E1E1E"/>
          <w:sz w:val="28"/>
          <w:szCs w:val="28"/>
        </w:rPr>
        <w:tab/>
      </w:r>
      <w:r>
        <w:rPr>
          <w:bCs/>
          <w:color w:val="1E1E1E"/>
          <w:sz w:val="28"/>
          <w:szCs w:val="28"/>
        </w:rPr>
        <w:tab/>
      </w:r>
      <w:r>
        <w:rPr>
          <w:bCs/>
          <w:color w:val="1E1E1E"/>
          <w:sz w:val="28"/>
          <w:szCs w:val="28"/>
        </w:rPr>
        <w:tab/>
        <w:t xml:space="preserve">              К.В.Ульченко</w:t>
      </w:r>
    </w:p>
    <w:p w:rsidR="00FE3D1A" w:rsidRDefault="00FE3D1A" w:rsidP="00FE3D1A">
      <w:pPr>
        <w:spacing w:after="0" w:line="240" w:lineRule="auto"/>
        <w:ind w:firstLine="709"/>
        <w:jc w:val="both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color w:val="1E1E1E"/>
          <w:sz w:val="28"/>
          <w:szCs w:val="28"/>
        </w:rPr>
        <w:br w:type="textWrapping" w:clear="all"/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right"/>
        <w:rPr>
          <w:color w:val="1E1E1E"/>
          <w:sz w:val="28"/>
          <w:szCs w:val="28"/>
        </w:rPr>
      </w:pP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right"/>
        <w:rPr>
          <w:color w:val="1E1E1E"/>
          <w:sz w:val="28"/>
          <w:szCs w:val="28"/>
        </w:rPr>
      </w:pP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right"/>
        <w:rPr>
          <w:color w:val="1E1E1E"/>
          <w:sz w:val="28"/>
          <w:szCs w:val="28"/>
        </w:rPr>
      </w:pP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right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Приложение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right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lastRenderedPageBreak/>
        <w:t xml:space="preserve">к постановлению администрации 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right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Бурмистровского сельсовета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right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от 19.03.2013 г. № 12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b/>
          <w:bCs/>
          <w:color w:val="1E1E1E"/>
          <w:sz w:val="28"/>
          <w:szCs w:val="28"/>
        </w:rPr>
      </w:pP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b/>
          <w:bCs/>
          <w:color w:val="1E1E1E"/>
          <w:sz w:val="28"/>
          <w:szCs w:val="28"/>
        </w:rPr>
      </w:pP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1E1E1E"/>
          <w:sz w:val="28"/>
          <w:szCs w:val="28"/>
        </w:rPr>
      </w:pPr>
      <w:r>
        <w:rPr>
          <w:b/>
          <w:bCs/>
          <w:color w:val="1E1E1E"/>
          <w:sz w:val="28"/>
          <w:szCs w:val="28"/>
        </w:rPr>
        <w:t xml:space="preserve">Положение                                                                                                                              о проверке достоверности и полноты сведений, представляемых лицом, поступающим на </w:t>
      </w:r>
      <w:proofErr w:type="gramStart"/>
      <w:r>
        <w:rPr>
          <w:b/>
          <w:bCs/>
          <w:color w:val="1E1E1E"/>
          <w:sz w:val="28"/>
          <w:szCs w:val="28"/>
        </w:rPr>
        <w:t>работу</w:t>
      </w:r>
      <w:proofErr w:type="gramEnd"/>
      <w:r>
        <w:rPr>
          <w:b/>
          <w:bCs/>
          <w:color w:val="1E1E1E"/>
          <w:sz w:val="28"/>
          <w:szCs w:val="28"/>
        </w:rPr>
        <w:t xml:space="preserve"> на должность руководителя муниципального учреждения, и руководителями муниципальных учреждений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center"/>
        <w:rPr>
          <w:color w:val="1E1E1E"/>
          <w:sz w:val="28"/>
          <w:szCs w:val="28"/>
        </w:rPr>
      </w:pPr>
    </w:p>
    <w:p w:rsidR="00FE3D1A" w:rsidRDefault="00FE3D1A" w:rsidP="00FE3D1A">
      <w:pPr>
        <w:pStyle w:val="a5"/>
        <w:spacing w:before="0" w:beforeAutospacing="0" w:after="0" w:afterAutospacing="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1. Положением о проверке достоверности и полноты сведений, представляемых лицом, поступающим на </w:t>
      </w:r>
      <w:proofErr w:type="gramStart"/>
      <w:r>
        <w:rPr>
          <w:color w:val="1E1E1E"/>
          <w:sz w:val="28"/>
          <w:szCs w:val="28"/>
        </w:rPr>
        <w:t>работу</w:t>
      </w:r>
      <w:proofErr w:type="gramEnd"/>
      <w:r>
        <w:rPr>
          <w:color w:val="1E1E1E"/>
          <w:sz w:val="28"/>
          <w:szCs w:val="28"/>
        </w:rPr>
        <w:t xml:space="preserve"> на должность руководителя муниципального учреждения, и руководителями муниципальных учреждений (далее – Положение) определяется порядок осуществления проверки достоверности и полноты сведений о доходах, об имуществе и обязательствах имущественного характера (далее – проверка), представляемых в соответствии с частью 4 статьи 275 Трудового кодекса Российской Федерации: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- лицами, поступающими на </w:t>
      </w:r>
      <w:proofErr w:type="gramStart"/>
      <w:r>
        <w:rPr>
          <w:color w:val="1E1E1E"/>
          <w:sz w:val="28"/>
          <w:szCs w:val="28"/>
        </w:rPr>
        <w:t>работу</w:t>
      </w:r>
      <w:proofErr w:type="gramEnd"/>
      <w:r>
        <w:rPr>
          <w:color w:val="1E1E1E"/>
          <w:sz w:val="28"/>
          <w:szCs w:val="28"/>
        </w:rPr>
        <w:t xml:space="preserve"> на должность руководителя муниципального учреждения </w:t>
      </w:r>
      <w:r>
        <w:rPr>
          <w:bCs/>
          <w:color w:val="1E1E1E"/>
          <w:sz w:val="28"/>
          <w:szCs w:val="28"/>
        </w:rPr>
        <w:t>Бурмистровского сельсовета</w:t>
      </w:r>
      <w:r>
        <w:rPr>
          <w:color w:val="1E1E1E"/>
          <w:sz w:val="28"/>
          <w:szCs w:val="28"/>
        </w:rPr>
        <w:t>;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- руководителями муниципальных учреждений </w:t>
      </w:r>
      <w:r>
        <w:rPr>
          <w:bCs/>
          <w:color w:val="1E1E1E"/>
          <w:sz w:val="28"/>
          <w:szCs w:val="28"/>
        </w:rPr>
        <w:t>Бурмистровского сельсовета.</w:t>
      </w:r>
    </w:p>
    <w:p w:rsidR="00FE3D1A" w:rsidRDefault="00FE3D1A" w:rsidP="00FE3D1A">
      <w:pPr>
        <w:pStyle w:val="a5"/>
        <w:spacing w:before="0" w:beforeAutospacing="0" w:after="0" w:afterAutospacing="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2. Проверка осуществляется по решению администрации </w:t>
      </w:r>
      <w:r>
        <w:rPr>
          <w:bCs/>
          <w:color w:val="1E1E1E"/>
          <w:sz w:val="28"/>
          <w:szCs w:val="28"/>
        </w:rPr>
        <w:t>Бурмистровского сельсовета</w:t>
      </w:r>
      <w:r>
        <w:rPr>
          <w:color w:val="1E1E1E"/>
          <w:sz w:val="28"/>
          <w:szCs w:val="28"/>
        </w:rPr>
        <w:t>.</w:t>
      </w:r>
    </w:p>
    <w:p w:rsidR="00FE3D1A" w:rsidRDefault="00FE3D1A" w:rsidP="00FE3D1A">
      <w:pPr>
        <w:pStyle w:val="a5"/>
        <w:spacing w:before="0" w:beforeAutospacing="0" w:after="0" w:afterAutospacing="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3. Администрация </w:t>
      </w:r>
      <w:r>
        <w:rPr>
          <w:bCs/>
          <w:color w:val="1E1E1E"/>
          <w:sz w:val="28"/>
          <w:szCs w:val="28"/>
        </w:rPr>
        <w:t>Бурмистровского сельсовета</w:t>
      </w:r>
      <w:r>
        <w:rPr>
          <w:color w:val="1E1E1E"/>
          <w:sz w:val="28"/>
          <w:szCs w:val="28"/>
        </w:rPr>
        <w:t xml:space="preserve"> осуществляет проверку: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а) достоверности и полноты сведений о доходах, об имуществе и обязательствах имущественного характера, представляемых лицами при поступлении на работу на должность руководителя муниципального учреждения;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б) достоверности и полноты сведений о доходах, об имуществе и обязательствах имущественного характера, представляемых руководителями муниципальных учреждений.</w:t>
      </w:r>
    </w:p>
    <w:p w:rsidR="00FE3D1A" w:rsidRDefault="00FE3D1A" w:rsidP="00FE3D1A">
      <w:pPr>
        <w:pStyle w:val="a5"/>
        <w:spacing w:before="0" w:beforeAutospacing="0" w:after="0" w:afterAutospacing="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4. Основанием для осуществления проверки является достаточная информация, представленная в письменном виде в установленном порядке: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 постоянно действующими руководящими органами политических партий и зарегистрированных в соответствии с законом иных общественных объединений, не являющихся политическими партиями;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 средствами массовой информации.</w:t>
      </w:r>
    </w:p>
    <w:p w:rsidR="00FE3D1A" w:rsidRDefault="00FE3D1A" w:rsidP="00FE3D1A">
      <w:pPr>
        <w:pStyle w:val="a5"/>
        <w:spacing w:before="0" w:beforeAutospacing="0" w:after="0" w:afterAutospacing="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5. Информация анонимного характера не может служить основанием для проверки.</w:t>
      </w:r>
    </w:p>
    <w:p w:rsidR="00FE3D1A" w:rsidRDefault="00FE3D1A" w:rsidP="00FE3D1A">
      <w:pPr>
        <w:pStyle w:val="a5"/>
        <w:spacing w:before="0" w:beforeAutospacing="0" w:after="0" w:afterAutospacing="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6. Проверка осуществляется в срок, не превышающий 60 дней со дня принятия решения о ее проведении. По решению администрации </w:t>
      </w:r>
      <w:r>
        <w:rPr>
          <w:bCs/>
          <w:color w:val="1E1E1E"/>
          <w:sz w:val="28"/>
          <w:szCs w:val="28"/>
        </w:rPr>
        <w:t>Бурмистровского сельсовета</w:t>
      </w:r>
      <w:r>
        <w:rPr>
          <w:color w:val="1E1E1E"/>
          <w:sz w:val="28"/>
          <w:szCs w:val="28"/>
        </w:rPr>
        <w:t xml:space="preserve"> срок проверки может быть продлен до 90 дней.</w:t>
      </w:r>
    </w:p>
    <w:p w:rsidR="00FE3D1A" w:rsidRDefault="00FE3D1A" w:rsidP="00FE3D1A">
      <w:pPr>
        <w:pStyle w:val="a5"/>
        <w:spacing w:before="0" w:beforeAutospacing="0" w:after="0" w:afterAutospacing="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lastRenderedPageBreak/>
        <w:t xml:space="preserve">7. Администрация </w:t>
      </w:r>
      <w:r>
        <w:rPr>
          <w:bCs/>
          <w:color w:val="1E1E1E"/>
          <w:sz w:val="28"/>
          <w:szCs w:val="28"/>
        </w:rPr>
        <w:t>Бурмистровского сельсовета</w:t>
      </w:r>
      <w:r>
        <w:rPr>
          <w:color w:val="1E1E1E"/>
          <w:sz w:val="28"/>
          <w:szCs w:val="28"/>
        </w:rPr>
        <w:t xml:space="preserve"> осуществляет проверку самостоятельно.</w:t>
      </w:r>
    </w:p>
    <w:p w:rsidR="00FE3D1A" w:rsidRDefault="00FE3D1A" w:rsidP="00FE3D1A">
      <w:pPr>
        <w:pStyle w:val="a5"/>
        <w:spacing w:before="0" w:beforeAutospacing="0" w:after="0" w:afterAutospacing="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8. При осуществлении проверки, предусмотренной пунктом 3 Положения, администрация </w:t>
      </w:r>
      <w:r>
        <w:rPr>
          <w:bCs/>
          <w:color w:val="1E1E1E"/>
          <w:sz w:val="28"/>
          <w:szCs w:val="28"/>
        </w:rPr>
        <w:t>Бурмистровского сельсовета</w:t>
      </w:r>
      <w:r>
        <w:rPr>
          <w:color w:val="1E1E1E"/>
          <w:sz w:val="28"/>
          <w:szCs w:val="28"/>
        </w:rPr>
        <w:t xml:space="preserve"> вправе: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- проводить беседу с лицом, поступающим на </w:t>
      </w:r>
      <w:proofErr w:type="gramStart"/>
      <w:r>
        <w:rPr>
          <w:color w:val="1E1E1E"/>
          <w:sz w:val="28"/>
          <w:szCs w:val="28"/>
        </w:rPr>
        <w:t>работу</w:t>
      </w:r>
      <w:proofErr w:type="gramEnd"/>
      <w:r>
        <w:rPr>
          <w:color w:val="1E1E1E"/>
          <w:sz w:val="28"/>
          <w:szCs w:val="28"/>
        </w:rPr>
        <w:t xml:space="preserve"> на должность руководителя муниципального учреждения, а также руководителем муниципального учреждения;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- изучать представленные лицом, поступающим на </w:t>
      </w:r>
      <w:proofErr w:type="gramStart"/>
      <w:r>
        <w:rPr>
          <w:color w:val="1E1E1E"/>
          <w:sz w:val="28"/>
          <w:szCs w:val="28"/>
        </w:rPr>
        <w:t>работу</w:t>
      </w:r>
      <w:proofErr w:type="gramEnd"/>
      <w:r>
        <w:rPr>
          <w:color w:val="1E1E1E"/>
          <w:sz w:val="28"/>
          <w:szCs w:val="28"/>
        </w:rPr>
        <w:t xml:space="preserve"> на должность руководителя муниципального учреждения, а также руководителем муниципального учреждения, сведения о доходах, об имуществе и обязательствах имущественного характера и дополнительные материалы;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- получать от лица, поступающего на </w:t>
      </w:r>
      <w:proofErr w:type="gramStart"/>
      <w:r>
        <w:rPr>
          <w:color w:val="1E1E1E"/>
          <w:sz w:val="28"/>
          <w:szCs w:val="28"/>
        </w:rPr>
        <w:t>работу</w:t>
      </w:r>
      <w:proofErr w:type="gramEnd"/>
      <w:r>
        <w:rPr>
          <w:color w:val="1E1E1E"/>
          <w:sz w:val="28"/>
          <w:szCs w:val="28"/>
        </w:rPr>
        <w:t xml:space="preserve"> на должность руководителя муниципального учреждения, а также руководителя муниципального учреждения пояснения по представленным им сведениям о доходах, об имуществе и обязательствах имущественного характера и материалам;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 направлять в пределах полномочий, установленных Президентом Российской Федерации, запросы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органов исполнительной власти, органы местного самоуправления, общественные объединения и иные организации;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 наводить справки у физических лиц и получать от них информацию с их согласия;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- осуществлять анализ сведений, представленных лицом, поступающим на </w:t>
      </w:r>
      <w:proofErr w:type="gramStart"/>
      <w:r>
        <w:rPr>
          <w:color w:val="1E1E1E"/>
          <w:sz w:val="28"/>
          <w:szCs w:val="28"/>
        </w:rPr>
        <w:t>работу</w:t>
      </w:r>
      <w:proofErr w:type="gramEnd"/>
      <w:r>
        <w:rPr>
          <w:color w:val="1E1E1E"/>
          <w:sz w:val="28"/>
          <w:szCs w:val="28"/>
        </w:rPr>
        <w:t xml:space="preserve"> на должность руководителя муниципального учреждения, а также руководителем муниципального учреждения в соответствии с законодательством Российской Федерации о противодействии коррупции.</w:t>
      </w:r>
    </w:p>
    <w:p w:rsidR="00FE3D1A" w:rsidRDefault="00FE3D1A" w:rsidP="00FE3D1A">
      <w:pPr>
        <w:pStyle w:val="a5"/>
        <w:spacing w:before="0" w:beforeAutospacing="0" w:after="0" w:afterAutospacing="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9. В запросе, предусмотренном абзацем пятым пункта 8 Положения, указываются: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 фамилия, имя, отчество руководителя органа или организации, в которые направляется запрос;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 нормативный правовой акт, на основании которого направляется запрос;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- фамилия, имя, отчество, дата и место рождения, место регистрации, жительства и (или) пребывания, должность и место работы (службы) лица, поступающего на </w:t>
      </w:r>
      <w:proofErr w:type="gramStart"/>
      <w:r>
        <w:rPr>
          <w:color w:val="1E1E1E"/>
          <w:sz w:val="28"/>
          <w:szCs w:val="28"/>
        </w:rPr>
        <w:t>работу</w:t>
      </w:r>
      <w:proofErr w:type="gramEnd"/>
      <w:r>
        <w:rPr>
          <w:color w:val="1E1E1E"/>
          <w:sz w:val="28"/>
          <w:szCs w:val="28"/>
        </w:rPr>
        <w:t xml:space="preserve"> на должность руководителя муниципального учреждения, или руководителя муниципального учреждения, его супруги (супруга) и несовершеннолетних детей, сведения о доходах, об имуществе и обязательствах имущественного характера которых проверяются, лица, поступающего на работу на должность руководителя муниципального учреждения, или руководителя муниципального учреждения, представившего сведения в соответствии с нормативными правовыми актами </w:t>
      </w:r>
      <w:r>
        <w:rPr>
          <w:color w:val="1E1E1E"/>
          <w:sz w:val="28"/>
          <w:szCs w:val="28"/>
        </w:rPr>
        <w:lastRenderedPageBreak/>
        <w:t>Российской Федерации, полнота и достоверность которых проверяются; содержание и объем сведений, подлежащих проверке;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 срок представления запрашиваемых сведений;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 фамилия, инициалы и номер телефона лица, подготовившего запрос;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 другие необходимые сведения.</w:t>
      </w:r>
    </w:p>
    <w:p w:rsidR="00FE3D1A" w:rsidRDefault="00FE3D1A" w:rsidP="00FE3D1A">
      <w:pPr>
        <w:pStyle w:val="a5"/>
        <w:spacing w:before="0" w:beforeAutospacing="0" w:after="0" w:afterAutospacing="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10. Администрация </w:t>
      </w:r>
      <w:r>
        <w:rPr>
          <w:bCs/>
          <w:color w:val="1E1E1E"/>
          <w:sz w:val="28"/>
          <w:szCs w:val="28"/>
        </w:rPr>
        <w:t>Бурмистровского сельсовета</w:t>
      </w:r>
      <w:r>
        <w:rPr>
          <w:color w:val="1E1E1E"/>
          <w:sz w:val="28"/>
          <w:szCs w:val="28"/>
        </w:rPr>
        <w:t xml:space="preserve"> обеспечивает: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 уведомление в письменной форме руководителя муниципального учреждения о начале в отношении его проверки и разъяснение ему содержания абзаца третьего настоящего пункта - в течение двух рабочих дней со дня получения соответствующего решения;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proofErr w:type="gramStart"/>
      <w:r>
        <w:rPr>
          <w:color w:val="1E1E1E"/>
          <w:sz w:val="28"/>
          <w:szCs w:val="28"/>
        </w:rPr>
        <w:t>- проведение в случае обращения руководителя муниципального учреждения беседы с ним, в ходе которой он должен быть проинформирован о том, какие сведения, представляемые им в соответствии с Положением подлежат проверке, - в течение семи рабочих дней со дня обращения руководителя муниципального учреждения, а при наличии уважительной причины - в срок, согласованный с руководителем муниципального учреждения.</w:t>
      </w:r>
      <w:proofErr w:type="gramEnd"/>
    </w:p>
    <w:p w:rsidR="00FE3D1A" w:rsidRDefault="00FE3D1A" w:rsidP="00FE3D1A">
      <w:pPr>
        <w:pStyle w:val="a5"/>
        <w:spacing w:before="0" w:beforeAutospacing="0" w:after="0" w:afterAutospacing="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11. По окончании проверки администрация </w:t>
      </w:r>
      <w:r>
        <w:rPr>
          <w:bCs/>
          <w:color w:val="1E1E1E"/>
          <w:sz w:val="28"/>
          <w:szCs w:val="28"/>
        </w:rPr>
        <w:t>Бурмистровского сельсовета</w:t>
      </w:r>
      <w:r>
        <w:rPr>
          <w:color w:val="1E1E1E"/>
          <w:sz w:val="28"/>
          <w:szCs w:val="28"/>
        </w:rPr>
        <w:t xml:space="preserve"> обязана ознакомить руководителя муниципального учреждения с результатами проверки.</w:t>
      </w:r>
    </w:p>
    <w:p w:rsidR="00FE3D1A" w:rsidRDefault="00FE3D1A" w:rsidP="00FE3D1A">
      <w:pPr>
        <w:pStyle w:val="a5"/>
        <w:spacing w:before="0" w:beforeAutospacing="0" w:after="0" w:afterAutospacing="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12. Руководитель муниципального учреждения вправе: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 давать пояснения в письменной форме в ходе проверки; а также по результатам проверки;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 представлять дополнительные материалы и давать по ним пояснения в письменной форме;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- обращаться в администрацию </w:t>
      </w:r>
      <w:r>
        <w:rPr>
          <w:bCs/>
          <w:color w:val="1E1E1E"/>
          <w:sz w:val="28"/>
          <w:szCs w:val="28"/>
        </w:rPr>
        <w:t>Бурмистровского сельсовета</w:t>
      </w:r>
      <w:r>
        <w:rPr>
          <w:color w:val="1E1E1E"/>
          <w:sz w:val="28"/>
          <w:szCs w:val="28"/>
        </w:rPr>
        <w:t xml:space="preserve"> с подлежащим удовлетворению ходатайством о проведении с ним беседы по вопросам, указанным в абзаце третьем пункта 10 Положения.</w:t>
      </w:r>
    </w:p>
    <w:p w:rsidR="00FE3D1A" w:rsidRDefault="00FE3D1A" w:rsidP="00FE3D1A">
      <w:pPr>
        <w:pStyle w:val="a5"/>
        <w:spacing w:before="0" w:beforeAutospacing="0" w:after="0" w:afterAutospacing="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13. Пояснения, указанные в пункте 12 Положения, приобщаются к материалам проверки.</w:t>
      </w:r>
    </w:p>
    <w:p w:rsidR="00FE3D1A" w:rsidRDefault="00FE3D1A" w:rsidP="00FE3D1A">
      <w:pPr>
        <w:pStyle w:val="a5"/>
        <w:spacing w:before="0" w:beforeAutospacing="0" w:after="0" w:afterAutospacing="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14. На период проведения проверки руководитель муниципального учреждения может быть отстранен от занимаемой должности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На период отстранения руководителя муниципального учреждения от занимаемой должности за ним сохраняется заработная плата.</w:t>
      </w:r>
    </w:p>
    <w:p w:rsidR="00FE3D1A" w:rsidRDefault="00FE3D1A" w:rsidP="00FE3D1A">
      <w:pPr>
        <w:pStyle w:val="a5"/>
        <w:spacing w:before="0" w:beforeAutospacing="0" w:after="0" w:afterAutospacing="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15. По результатам проверки администрацией </w:t>
      </w:r>
      <w:r>
        <w:rPr>
          <w:bCs/>
          <w:color w:val="1E1E1E"/>
          <w:sz w:val="28"/>
          <w:szCs w:val="28"/>
        </w:rPr>
        <w:t>Бурмистровского сельсовета</w:t>
      </w:r>
      <w:r>
        <w:rPr>
          <w:color w:val="1E1E1E"/>
          <w:sz w:val="28"/>
          <w:szCs w:val="28"/>
        </w:rPr>
        <w:t xml:space="preserve">  принимается одно из следующих решений: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- о назначении лица, поступающего на </w:t>
      </w:r>
      <w:proofErr w:type="gramStart"/>
      <w:r>
        <w:rPr>
          <w:color w:val="1E1E1E"/>
          <w:sz w:val="28"/>
          <w:szCs w:val="28"/>
        </w:rPr>
        <w:t>работу</w:t>
      </w:r>
      <w:proofErr w:type="gramEnd"/>
      <w:r>
        <w:rPr>
          <w:color w:val="1E1E1E"/>
          <w:sz w:val="28"/>
          <w:szCs w:val="28"/>
        </w:rPr>
        <w:t xml:space="preserve"> на должность руководителя муниципального учреждения, на должность руководителя;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- об отказе лицу, поступающему на </w:t>
      </w:r>
      <w:proofErr w:type="gramStart"/>
      <w:r>
        <w:rPr>
          <w:color w:val="1E1E1E"/>
          <w:sz w:val="28"/>
          <w:szCs w:val="28"/>
        </w:rPr>
        <w:t>работу</w:t>
      </w:r>
      <w:proofErr w:type="gramEnd"/>
      <w:r>
        <w:rPr>
          <w:color w:val="1E1E1E"/>
          <w:sz w:val="28"/>
          <w:szCs w:val="28"/>
        </w:rPr>
        <w:t xml:space="preserve"> на должность руководителя муниципального учреждения, в назначении на должность руководителя;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 об отсутствии оснований для применения к руководителю муниципального учреждения мер юридической ответственности;</w:t>
      </w:r>
    </w:p>
    <w:p w:rsidR="00FE3D1A" w:rsidRDefault="00FE3D1A" w:rsidP="00FE3D1A">
      <w:pPr>
        <w:pStyle w:val="a5"/>
        <w:spacing w:before="0" w:beforeAutospacing="0" w:after="0" w:afterAutospacing="0"/>
        <w:ind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lastRenderedPageBreak/>
        <w:t>- о применении к руководителю муниципального учреждения мер юридической ответственности.</w:t>
      </w:r>
    </w:p>
    <w:p w:rsidR="00FE3D1A" w:rsidRDefault="00FE3D1A" w:rsidP="00FE3D1A">
      <w:pPr>
        <w:pStyle w:val="a5"/>
        <w:spacing w:before="0" w:beforeAutospacing="0" w:after="0" w:afterAutospacing="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16.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FE3D1A" w:rsidRDefault="00FE3D1A" w:rsidP="00FE3D1A">
      <w:pPr>
        <w:pStyle w:val="a5"/>
        <w:spacing w:before="0" w:beforeAutospacing="0" w:after="0" w:afterAutospacing="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17. Материалы проверки хранятся в администрации </w:t>
      </w:r>
      <w:r>
        <w:rPr>
          <w:bCs/>
          <w:color w:val="1E1E1E"/>
          <w:sz w:val="28"/>
          <w:szCs w:val="28"/>
        </w:rPr>
        <w:t>Бурмистровского сельсовета</w:t>
      </w:r>
      <w:r>
        <w:rPr>
          <w:color w:val="1E1E1E"/>
          <w:sz w:val="28"/>
          <w:szCs w:val="28"/>
        </w:rPr>
        <w:t xml:space="preserve"> в течение трех лет со дня ее окончания, после чего передаются в архив.</w:t>
      </w:r>
    </w:p>
    <w:p w:rsidR="00FE3D1A" w:rsidRDefault="00FE3D1A" w:rsidP="00FE3D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38CA" w:rsidRDefault="00E438CA"/>
    <w:sectPr w:rsidR="00E438CA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3D1A"/>
    <w:rsid w:val="000B4CD8"/>
    <w:rsid w:val="00135BF5"/>
    <w:rsid w:val="00BD0ADC"/>
    <w:rsid w:val="00E438CA"/>
    <w:rsid w:val="00FE3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D1A"/>
    <w:pPr>
      <w:spacing w:before="0" w:beforeAutospacing="0" w:after="200" w:afterAutospacing="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135BF5"/>
    <w:pPr>
      <w:keepNext/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i/>
      <w:iCs/>
      <w:sz w:val="24"/>
      <w:szCs w:val="24"/>
    </w:rPr>
  </w:style>
  <w:style w:type="paragraph" w:styleId="2">
    <w:name w:val="heading 2"/>
    <w:basedOn w:val="a"/>
    <w:next w:val="a"/>
    <w:link w:val="20"/>
    <w:qFormat/>
    <w:rsid w:val="00135BF5"/>
    <w:pPr>
      <w:keepNext/>
      <w:spacing w:before="100" w:beforeAutospacing="1" w:after="100" w:afterAutospacing="1" w:line="240" w:lineRule="auto"/>
      <w:jc w:val="both"/>
      <w:outlineLvl w:val="1"/>
    </w:pPr>
    <w:rPr>
      <w:rFonts w:ascii="Times New Roman" w:hAnsi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qFormat/>
    <w:rsid w:val="00135BF5"/>
    <w:pPr>
      <w:keepNext/>
      <w:spacing w:before="100" w:beforeAutospacing="1" w:after="100" w:afterAutospacing="1" w:line="240" w:lineRule="auto"/>
      <w:jc w:val="center"/>
      <w:outlineLvl w:val="2"/>
    </w:pPr>
    <w:rPr>
      <w:rFonts w:ascii="Times New Roman" w:hAnsi="Times New Roman"/>
      <w:b/>
      <w:bCs/>
      <w:i/>
      <w:iCs/>
      <w:sz w:val="24"/>
      <w:szCs w:val="24"/>
    </w:rPr>
  </w:style>
  <w:style w:type="paragraph" w:styleId="4">
    <w:name w:val="heading 4"/>
    <w:basedOn w:val="a"/>
    <w:next w:val="a"/>
    <w:link w:val="40"/>
    <w:qFormat/>
    <w:rsid w:val="00135BF5"/>
    <w:pPr>
      <w:keepNext/>
      <w:spacing w:before="100" w:beforeAutospacing="1" w:after="100" w:afterAutospacing="1" w:line="240" w:lineRule="auto"/>
      <w:jc w:val="center"/>
      <w:outlineLvl w:val="3"/>
    </w:pPr>
    <w:rPr>
      <w:rFonts w:ascii="Times New Roman" w:hAnsi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qFormat/>
    <w:rsid w:val="00135BF5"/>
    <w:pPr>
      <w:keepNext/>
      <w:spacing w:before="100" w:beforeAutospacing="1" w:after="100" w:afterAutospacing="1" w:line="240" w:lineRule="auto"/>
      <w:jc w:val="center"/>
      <w:outlineLvl w:val="4"/>
    </w:pPr>
    <w:rPr>
      <w:rFonts w:ascii="Times New Roman" w:hAnsi="Times New Roman"/>
      <w:b/>
      <w:bCs/>
      <w:sz w:val="32"/>
      <w:szCs w:val="24"/>
    </w:rPr>
  </w:style>
  <w:style w:type="paragraph" w:styleId="6">
    <w:name w:val="heading 6"/>
    <w:basedOn w:val="a"/>
    <w:next w:val="a"/>
    <w:link w:val="60"/>
    <w:qFormat/>
    <w:rsid w:val="00135BF5"/>
    <w:pPr>
      <w:keepNext/>
      <w:spacing w:before="100" w:beforeAutospacing="1" w:after="100" w:afterAutospacing="1" w:line="240" w:lineRule="auto"/>
      <w:ind w:left="708"/>
      <w:jc w:val="center"/>
      <w:outlineLvl w:val="5"/>
    </w:pPr>
    <w:rPr>
      <w:rFonts w:ascii="Times New Roman" w:hAnsi="Times New Roman"/>
      <w:sz w:val="28"/>
      <w:szCs w:val="24"/>
    </w:rPr>
  </w:style>
  <w:style w:type="paragraph" w:styleId="7">
    <w:name w:val="heading 7"/>
    <w:basedOn w:val="a"/>
    <w:next w:val="a"/>
    <w:link w:val="70"/>
    <w:qFormat/>
    <w:rsid w:val="00135BF5"/>
    <w:pPr>
      <w:keepNext/>
      <w:spacing w:before="100" w:beforeAutospacing="1" w:after="100" w:afterAutospacing="1" w:line="240" w:lineRule="auto"/>
      <w:jc w:val="center"/>
      <w:outlineLvl w:val="6"/>
    </w:pPr>
    <w:rPr>
      <w:rFonts w:ascii="Times New Roman" w:hAnsi="Times New Roman"/>
      <w:sz w:val="28"/>
      <w:szCs w:val="24"/>
    </w:rPr>
  </w:style>
  <w:style w:type="paragraph" w:styleId="8">
    <w:name w:val="heading 8"/>
    <w:basedOn w:val="a"/>
    <w:next w:val="a"/>
    <w:link w:val="80"/>
    <w:qFormat/>
    <w:rsid w:val="00135BF5"/>
    <w:pPr>
      <w:keepNext/>
      <w:spacing w:before="100" w:beforeAutospacing="1" w:after="100" w:afterAutospacing="1" w:line="240" w:lineRule="auto"/>
      <w:outlineLvl w:val="7"/>
    </w:pPr>
    <w:rPr>
      <w:rFonts w:ascii="Times New Roman" w:hAnsi="Times New Roman"/>
      <w:sz w:val="28"/>
      <w:szCs w:val="24"/>
    </w:rPr>
  </w:style>
  <w:style w:type="paragraph" w:styleId="9">
    <w:name w:val="heading 9"/>
    <w:basedOn w:val="a"/>
    <w:next w:val="a"/>
    <w:link w:val="90"/>
    <w:qFormat/>
    <w:rsid w:val="00135BF5"/>
    <w:pPr>
      <w:keepNext/>
      <w:spacing w:before="100" w:beforeAutospacing="1" w:after="100" w:afterAutospacing="1" w:line="240" w:lineRule="auto"/>
      <w:ind w:hanging="180"/>
      <w:jc w:val="center"/>
      <w:outlineLvl w:val="8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paragraph" w:styleId="a5">
    <w:name w:val="Normal (Web)"/>
    <w:basedOn w:val="a"/>
    <w:semiHidden/>
    <w:unhideWhenUsed/>
    <w:rsid w:val="00FE3D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3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1486</Words>
  <Characters>8473</Characters>
  <Application>Microsoft Office Word</Application>
  <DocSecurity>0</DocSecurity>
  <Lines>70</Lines>
  <Paragraphs>19</Paragraphs>
  <ScaleCrop>false</ScaleCrop>
  <Company/>
  <LinksUpToDate>false</LinksUpToDate>
  <CharactersWithSpaces>9940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2013-03-27T09:03:00Z</dcterms:created>
  <dcterms:modified xsi:type="dcterms:W3CDTF">2013-03-27T09:05:00Z</dcterms:modified>
</cp:coreProperties>
</file>