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E7" w:rsidRDefault="007A3EE7" w:rsidP="007A3EE7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7A3EE7" w:rsidRDefault="007A3EE7" w:rsidP="007A3EE7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7A3EE7" w:rsidRDefault="007A3EE7" w:rsidP="007A3EE7">
      <w:pPr>
        <w:jc w:val="center"/>
        <w:rPr>
          <w:b/>
        </w:rPr>
      </w:pPr>
    </w:p>
    <w:p w:rsidR="007A3EE7" w:rsidRDefault="007A3EE7" w:rsidP="007A3EE7">
      <w:pPr>
        <w:jc w:val="center"/>
        <w:rPr>
          <w:b/>
        </w:rPr>
      </w:pPr>
    </w:p>
    <w:p w:rsidR="007A3EE7" w:rsidRDefault="007A3EE7" w:rsidP="007A3EE7">
      <w:pPr>
        <w:jc w:val="center"/>
        <w:rPr>
          <w:b/>
        </w:rPr>
      </w:pPr>
    </w:p>
    <w:p w:rsidR="007A3EE7" w:rsidRDefault="007A3EE7" w:rsidP="007A3EE7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7A3EE7" w:rsidRDefault="007A3EE7" w:rsidP="007A3EE7">
      <w:pPr>
        <w:jc w:val="center"/>
        <w:rPr>
          <w:b/>
        </w:rPr>
      </w:pPr>
    </w:p>
    <w:p w:rsidR="007A3EE7" w:rsidRPr="00E72AD4" w:rsidRDefault="00E72AD4" w:rsidP="007A3EE7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05.12</w:t>
      </w:r>
      <w:r w:rsidR="007A3EE7">
        <w:rPr>
          <w:u w:val="single"/>
        </w:rPr>
        <w:t>.2013</w:t>
      </w:r>
      <w:r w:rsidR="007A3EE7">
        <w:t xml:space="preserve"> № </w:t>
      </w:r>
      <w:r>
        <w:rPr>
          <w:lang w:val="en-US"/>
        </w:rPr>
        <w:t>128</w:t>
      </w:r>
    </w:p>
    <w:p w:rsidR="007A3EE7" w:rsidRDefault="007A3EE7" w:rsidP="007A3EE7">
      <w:pPr>
        <w:jc w:val="center"/>
      </w:pPr>
      <w:r>
        <w:t>д.Бурмистрово</w:t>
      </w:r>
    </w:p>
    <w:p w:rsidR="007A3EE7" w:rsidRDefault="007A3EE7" w:rsidP="007A3EE7"/>
    <w:p w:rsidR="007A3EE7" w:rsidRDefault="007A3EE7" w:rsidP="007A3EE7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7A3EE7" w:rsidRDefault="001730EB" w:rsidP="001730EB">
      <w:r>
        <w:t>регламент  от 16.10.2012 № 6</w:t>
      </w:r>
      <w:r w:rsidRPr="00884830">
        <w:t>6</w:t>
      </w:r>
      <w:r w:rsidR="007A3EE7">
        <w:t xml:space="preserve"> «</w:t>
      </w:r>
      <w:r>
        <w:t>О предоставлении</w:t>
      </w:r>
    </w:p>
    <w:p w:rsidR="001730EB" w:rsidRDefault="001730EB" w:rsidP="001730EB">
      <w:r>
        <w:t>муниципальной услуги оформление и выдача</w:t>
      </w:r>
    </w:p>
    <w:p w:rsidR="001730EB" w:rsidRDefault="001730EB" w:rsidP="001730EB">
      <w:r>
        <w:t>разрешений на проведение муниципальных</w:t>
      </w:r>
    </w:p>
    <w:p w:rsidR="001730EB" w:rsidRDefault="001730EB" w:rsidP="001730EB">
      <w:r>
        <w:t>лотерей»</w:t>
      </w:r>
    </w:p>
    <w:p w:rsidR="007A3EE7" w:rsidRDefault="007A3EE7" w:rsidP="007A3EE7"/>
    <w:p w:rsidR="007A3EE7" w:rsidRDefault="007A3EE7" w:rsidP="007A3EE7"/>
    <w:p w:rsidR="007A3EE7" w:rsidRDefault="007A3EE7" w:rsidP="007A3EE7">
      <w:r>
        <w:tab/>
      </w:r>
      <w:proofErr w:type="gramStart"/>
      <w:r>
        <w:t>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возможности получения муниципальной услуги с использованием универсальной электронной карты, что предусмотрено подпунктом «б» пункта 4 перечня поручений Президента Российской Федерации № 605-ПР от 10.03.2011 внести изменения</w:t>
      </w:r>
      <w:r w:rsidR="001730EB">
        <w:t xml:space="preserve"> административный регламент № 66</w:t>
      </w:r>
      <w:r>
        <w:t xml:space="preserve"> от 16.10.2012 г.</w:t>
      </w:r>
      <w:proofErr w:type="gramEnd"/>
    </w:p>
    <w:p w:rsidR="007A3EE7" w:rsidRDefault="007A3EE7" w:rsidP="007A3EE7">
      <w:r>
        <w:t>ПОСТАНОВЛЯЮ:</w:t>
      </w:r>
    </w:p>
    <w:p w:rsidR="007A3EE7" w:rsidRDefault="007A3EE7" w:rsidP="007A3EE7">
      <w:r>
        <w:tab/>
        <w:t xml:space="preserve">1. Внести изменения: </w:t>
      </w:r>
      <w:r>
        <w:tab/>
      </w:r>
    </w:p>
    <w:p w:rsidR="007A3EE7" w:rsidRDefault="007A3EE7" w:rsidP="007A3EE7">
      <w:r>
        <w:tab/>
        <w:t xml:space="preserve">2. </w:t>
      </w:r>
      <w:r w:rsidR="001730EB">
        <w:t>В пункте 1 добавить подпункт 1.4</w:t>
      </w:r>
      <w:r>
        <w:t>. следующего содержания «Через многофункциональный центр (</w:t>
      </w:r>
      <w:proofErr w:type="spellStart"/>
      <w:r>
        <w:t>далее-МФЦ</w:t>
      </w:r>
      <w:proofErr w:type="spellEnd"/>
      <w:r>
        <w:t>) (при наличии).</w:t>
      </w:r>
    </w:p>
    <w:p w:rsidR="007A3EE7" w:rsidRDefault="007A3EE7" w:rsidP="007A3EE7">
      <w:r>
        <w:tab/>
        <w:t>3. В</w:t>
      </w:r>
      <w:r w:rsidR="001730EB">
        <w:t xml:space="preserve"> пункте 2 добавить подпункт 2.15</w:t>
      </w:r>
      <w:r>
        <w:t>. следующего содержания «Операторы МФЦ (при наличии)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заявителю».</w:t>
      </w:r>
    </w:p>
    <w:p w:rsidR="007A3EE7" w:rsidRDefault="007A3EE7" w:rsidP="007A3EE7">
      <w:r>
        <w:tab/>
        <w:t>4. В</w:t>
      </w:r>
      <w:r w:rsidR="001730EB">
        <w:t xml:space="preserve"> пункте 2 добавить подпункт 2.16</w:t>
      </w:r>
      <w:r>
        <w:t>. следующего содержания «Документы необходимые для предоставления муниципальной услуги предоставляются непосредственно оператору МФЦ (при наличии) в бумажном виде».</w:t>
      </w:r>
    </w:p>
    <w:p w:rsidR="007A3EE7" w:rsidRDefault="007A3EE7" w:rsidP="007A3EE7">
      <w:r>
        <w:tab/>
        <w:t>5. В</w:t>
      </w:r>
      <w:r w:rsidR="001730EB">
        <w:t xml:space="preserve"> пункте 2 добавить подпункт 2.17</w:t>
      </w:r>
      <w:r>
        <w:t xml:space="preserve">. следующего содержания «Предоставление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</w:t>
      </w:r>
      <w:r>
        <w:lastRenderedPageBreak/>
        <w:t xml:space="preserve">в соответствии с регламентом работы МФЦ (при наличии). Оператор МФЦ, получив представленный </w:t>
      </w:r>
      <w:proofErr w:type="gramStart"/>
      <w:r>
        <w:t>заявителем</w:t>
      </w:r>
      <w:proofErr w:type="gramEnd"/>
      <w: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МЦФ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7A3EE7" w:rsidRDefault="007A3EE7" w:rsidP="007A3EE7">
      <w:r>
        <w:tab/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spellStart"/>
      <w:proofErr w:type="gramStart"/>
      <w:r>
        <w:t>скан-копии</w:t>
      </w:r>
      <w:proofErr w:type="spellEnd"/>
      <w:proofErr w:type="gramEnd"/>
      <w: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7A3EE7" w:rsidRDefault="007A3EE7" w:rsidP="007A3EE7">
      <w:r>
        <w:tab/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7A3EE7" w:rsidRDefault="007A3EE7" w:rsidP="007A3EE7">
      <w:r>
        <w:tab/>
        <w:t>6.</w:t>
      </w:r>
      <w:r w:rsidR="001730EB">
        <w:t xml:space="preserve"> В пункт 3 добавить подпункт 3.5</w:t>
      </w:r>
      <w:r>
        <w:t>. следующего содержания «В случае представления заявления и документов, необходимых для предоставления муниципальной услуги через МФЦ (при наличии), оператор МФЦ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7A3EE7" w:rsidRDefault="007A3EE7" w:rsidP="007A3EE7">
      <w:r>
        <w:tab/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>
        <w:t>заявления</w:t>
      </w:r>
      <w:proofErr w:type="gramEnd"/>
      <w:r>
        <w:t xml:space="preserve"> и документы, предоставленные заявителем в традиционной форме».</w:t>
      </w:r>
    </w:p>
    <w:p w:rsidR="007A3EE7" w:rsidRDefault="007A3EE7" w:rsidP="007A3EE7">
      <w:r>
        <w:tab/>
        <w:t xml:space="preserve">7. В </w:t>
      </w:r>
      <w:r w:rsidR="001730EB">
        <w:t>пункт 3 добавить подпункт 3.6.</w:t>
      </w:r>
      <w:r>
        <w:t xml:space="preserve"> следующего содержания «При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>
        <w:rPr>
          <w:lang w:val="en-US"/>
        </w:rPr>
        <w:t>call</w:t>
      </w:r>
      <w:r>
        <w:t xml:space="preserve">-центра МФЦ и </w:t>
      </w:r>
      <w:proofErr w:type="spellStart"/>
      <w:r>
        <w:rPr>
          <w:lang w:val="en-US"/>
        </w:rPr>
        <w:t>sms</w:t>
      </w:r>
      <w:proofErr w:type="spellEnd"/>
      <w:r>
        <w:t>-информирования».</w:t>
      </w:r>
    </w:p>
    <w:p w:rsidR="007A3EE7" w:rsidRDefault="007A3EE7" w:rsidP="007A3EE7">
      <w:r>
        <w:lastRenderedPageBreak/>
        <w:tab/>
        <w:t xml:space="preserve">8. В </w:t>
      </w:r>
      <w:r w:rsidR="001730EB">
        <w:t>пункт 3 добавить подпункт 3.7.</w:t>
      </w:r>
      <w:r>
        <w:t xml:space="preserve"> следующего содержания «При подаче заявления на оказание муниципальной услуги через МФЦ (при наличии), возможно направление результата представления муниципальной услуги или уведомления об отказе в предоставлении муниципальной услуги в МФЦ (при наличии), из которого поступила заявка, для выдачи заявителю».</w:t>
      </w:r>
    </w:p>
    <w:p w:rsidR="007A3EE7" w:rsidRDefault="007A3EE7" w:rsidP="007A3EE7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</w:t>
      </w:r>
      <w:r>
        <w:t xml:space="preserve"> </w:t>
      </w:r>
      <w:r>
        <w:rPr>
          <w:b w:val="0"/>
          <w:sz w:val="28"/>
          <w:szCs w:val="28"/>
        </w:rPr>
        <w:t xml:space="preserve">Опубликовать настоящее постановление в газете «Знаменка» и на сайте администрации Бурмистровского сельсовета.                                     </w:t>
      </w:r>
    </w:p>
    <w:p w:rsidR="007A3EE7" w:rsidRDefault="007A3EE7" w:rsidP="007A3EE7"/>
    <w:p w:rsidR="007A3EE7" w:rsidRDefault="007A3EE7" w:rsidP="007A3EE7"/>
    <w:p w:rsidR="007A3EE7" w:rsidRDefault="007A3EE7" w:rsidP="007A3EE7"/>
    <w:p w:rsidR="007A3EE7" w:rsidRDefault="007A3EE7" w:rsidP="007A3EE7">
      <w:r>
        <w:t>Глава Бурмистровского сельсовета</w:t>
      </w:r>
      <w:r>
        <w:tab/>
      </w:r>
      <w:r>
        <w:tab/>
      </w:r>
      <w:r>
        <w:tab/>
      </w:r>
      <w:r>
        <w:tab/>
        <w:t xml:space="preserve">                  К.В.Ульченко</w:t>
      </w:r>
    </w:p>
    <w:p w:rsidR="007A3EE7" w:rsidRDefault="007A3EE7" w:rsidP="007A3EE7"/>
    <w:p w:rsidR="007A3EE7" w:rsidRDefault="007A3EE7" w:rsidP="007A3EE7"/>
    <w:p w:rsidR="007A3EE7" w:rsidRDefault="007A3EE7" w:rsidP="007A3EE7"/>
    <w:p w:rsidR="008560AF" w:rsidRDefault="008560AF"/>
    <w:sectPr w:rsidR="008560AF" w:rsidSect="0085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A3EE7"/>
    <w:rsid w:val="001528AB"/>
    <w:rsid w:val="001730EB"/>
    <w:rsid w:val="001F602E"/>
    <w:rsid w:val="007A3EE7"/>
    <w:rsid w:val="008560AF"/>
    <w:rsid w:val="00884830"/>
    <w:rsid w:val="00E7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E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3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0671D-0D19-4BD1-84CD-16709E5E6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2013-10-24T08:11:00Z</dcterms:created>
  <dcterms:modified xsi:type="dcterms:W3CDTF">2013-12-30T02:45:00Z</dcterms:modified>
</cp:coreProperties>
</file>