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0D" w:rsidRDefault="005F660D" w:rsidP="005F66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БУРМИСТРОВСКОГО СЕЛЬСОВЕТА ИСКИТИМСКОГО РАЙОНА НОВОСИБИРСКОЙ ОБЛАСТИ</w:t>
      </w:r>
    </w:p>
    <w:p w:rsidR="005F660D" w:rsidRDefault="005F660D" w:rsidP="005F66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7933" w:rsidRDefault="00A47933" w:rsidP="005F660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F660D" w:rsidRPr="00A47933" w:rsidRDefault="005F660D" w:rsidP="005F660D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A47933">
        <w:rPr>
          <w:rFonts w:ascii="Times New Roman" w:hAnsi="Times New Roman"/>
          <w:b/>
          <w:sz w:val="40"/>
          <w:szCs w:val="40"/>
        </w:rPr>
        <w:t>П</w:t>
      </w:r>
      <w:proofErr w:type="gramEnd"/>
      <w:r w:rsidRPr="00A47933">
        <w:rPr>
          <w:rFonts w:ascii="Times New Roman" w:hAnsi="Times New Roman"/>
          <w:b/>
          <w:sz w:val="40"/>
          <w:szCs w:val="40"/>
        </w:rPr>
        <w:t xml:space="preserve"> О С Т А Н О В Л Е Н И Е</w:t>
      </w:r>
    </w:p>
    <w:p w:rsidR="005F660D" w:rsidRPr="00A47933" w:rsidRDefault="00A47933" w:rsidP="005F660D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A47933">
        <w:rPr>
          <w:rFonts w:ascii="Times New Roman" w:hAnsi="Times New Roman"/>
          <w:sz w:val="28"/>
          <w:szCs w:val="28"/>
          <w:u w:val="single"/>
        </w:rPr>
        <w:t>28.12</w:t>
      </w:r>
      <w:r w:rsidR="005F660D" w:rsidRPr="00A47933">
        <w:rPr>
          <w:rFonts w:ascii="Times New Roman" w:hAnsi="Times New Roman"/>
          <w:sz w:val="28"/>
          <w:szCs w:val="28"/>
          <w:u w:val="single"/>
        </w:rPr>
        <w:t>.2013</w:t>
      </w:r>
      <w:r w:rsidR="005F660D" w:rsidRPr="00A47933">
        <w:rPr>
          <w:rFonts w:ascii="Times New Roman" w:hAnsi="Times New Roman"/>
          <w:sz w:val="28"/>
          <w:szCs w:val="28"/>
        </w:rPr>
        <w:t xml:space="preserve">   № </w:t>
      </w:r>
      <w:r w:rsidRPr="00A47933">
        <w:rPr>
          <w:rFonts w:ascii="Times New Roman" w:hAnsi="Times New Roman"/>
          <w:sz w:val="28"/>
          <w:szCs w:val="28"/>
        </w:rPr>
        <w:t>152</w:t>
      </w:r>
    </w:p>
    <w:p w:rsidR="00A47933" w:rsidRPr="00A47933" w:rsidRDefault="00A47933" w:rsidP="00A4793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47933">
        <w:rPr>
          <w:rFonts w:ascii="Times New Roman" w:hAnsi="Times New Roman"/>
          <w:sz w:val="28"/>
          <w:szCs w:val="28"/>
        </w:rPr>
        <w:t>д. Бурмистрово</w:t>
      </w:r>
    </w:p>
    <w:p w:rsidR="005F660D" w:rsidRDefault="005F660D" w:rsidP="005F660D">
      <w:pPr>
        <w:tabs>
          <w:tab w:val="left" w:pos="38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660D" w:rsidRPr="00A47933" w:rsidRDefault="005F660D" w:rsidP="005F66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7933">
        <w:rPr>
          <w:rFonts w:ascii="Times New Roman" w:hAnsi="Times New Roman"/>
          <w:sz w:val="28"/>
          <w:szCs w:val="28"/>
        </w:rPr>
        <w:t>Об утверждении целевой программы</w:t>
      </w:r>
    </w:p>
    <w:p w:rsidR="005F660D" w:rsidRPr="00A47933" w:rsidRDefault="005F660D" w:rsidP="005F66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7933">
        <w:rPr>
          <w:rFonts w:ascii="Times New Roman" w:hAnsi="Times New Roman"/>
          <w:sz w:val="28"/>
          <w:szCs w:val="28"/>
        </w:rPr>
        <w:t xml:space="preserve">по противодействию терроризму, </w:t>
      </w:r>
    </w:p>
    <w:p w:rsidR="005F660D" w:rsidRPr="00A47933" w:rsidRDefault="005F660D" w:rsidP="005F66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7933">
        <w:rPr>
          <w:rFonts w:ascii="Times New Roman" w:hAnsi="Times New Roman"/>
          <w:sz w:val="28"/>
          <w:szCs w:val="28"/>
        </w:rPr>
        <w:t>профилактике экстремизма, а также</w:t>
      </w:r>
    </w:p>
    <w:p w:rsidR="005F660D" w:rsidRPr="00A47933" w:rsidRDefault="005F660D" w:rsidP="005F66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7933">
        <w:rPr>
          <w:rFonts w:ascii="Times New Roman" w:hAnsi="Times New Roman"/>
          <w:sz w:val="28"/>
          <w:szCs w:val="28"/>
        </w:rPr>
        <w:t xml:space="preserve">минимизации и ликвидации последствий </w:t>
      </w:r>
    </w:p>
    <w:p w:rsidR="005F660D" w:rsidRPr="00A47933" w:rsidRDefault="005F660D" w:rsidP="005F66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7933">
        <w:rPr>
          <w:rFonts w:ascii="Times New Roman" w:hAnsi="Times New Roman"/>
          <w:sz w:val="28"/>
          <w:szCs w:val="28"/>
        </w:rPr>
        <w:t>проявления экстремизма в границах</w:t>
      </w:r>
    </w:p>
    <w:p w:rsidR="005F660D" w:rsidRPr="00A47933" w:rsidRDefault="005F660D" w:rsidP="005F66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7933">
        <w:rPr>
          <w:rFonts w:ascii="Times New Roman" w:hAnsi="Times New Roman"/>
          <w:sz w:val="28"/>
          <w:szCs w:val="28"/>
        </w:rPr>
        <w:t>Бурмистровского сельсовета на 2014-2017 годы</w:t>
      </w:r>
    </w:p>
    <w:p w:rsidR="005F660D" w:rsidRDefault="005F660D" w:rsidP="005F66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933" w:rsidRDefault="00A47933" w:rsidP="005F66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933" w:rsidRDefault="00A47933" w:rsidP="005F66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660D" w:rsidRPr="005F660D" w:rsidRDefault="005F660D" w:rsidP="005F6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На основании Федеральных Законов от 06.03.2006г. № 35-ФЗ «О противодействии терроризму», от 25.07.2002г. № 114-ФЗ «О противодействии экстремистской деятельности», от </w:t>
      </w:r>
      <w:r w:rsidR="00A47933">
        <w:rPr>
          <w:rFonts w:ascii="Times New Roman" w:hAnsi="Times New Roman"/>
          <w:sz w:val="28"/>
          <w:szCs w:val="28"/>
        </w:rPr>
        <w:t>06.10.2003г. № 131-ФЗ «Об общих принципах организации местного самоуправления в Российской Федерации», Устава Бурмистровского сельсовета Искитимского района Новосибирской области</w:t>
      </w:r>
    </w:p>
    <w:p w:rsidR="005F660D" w:rsidRDefault="005F660D" w:rsidP="005F6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F660D" w:rsidRDefault="005F660D" w:rsidP="005F660D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A47933">
        <w:rPr>
          <w:rFonts w:ascii="Times New Roman" w:hAnsi="Times New Roman"/>
          <w:sz w:val="28"/>
          <w:szCs w:val="28"/>
        </w:rPr>
        <w:t xml:space="preserve">целевую программу по противодействию терроризму, профилактике экстремизма, а также минимизации и ликвидации последствий проявления экстремизма в границах Бурмистровского сельсовета на 2014-2017 годы </w:t>
      </w:r>
      <w:r>
        <w:rPr>
          <w:rFonts w:ascii="Times New Roman" w:hAnsi="Times New Roman"/>
          <w:sz w:val="28"/>
          <w:szCs w:val="28"/>
        </w:rPr>
        <w:t>(Приложение №1).</w:t>
      </w:r>
    </w:p>
    <w:p w:rsidR="005F660D" w:rsidRDefault="00A47933" w:rsidP="005F660D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данное постановление </w:t>
      </w:r>
      <w:r w:rsidR="005F660D">
        <w:rPr>
          <w:rFonts w:ascii="Times New Roman" w:hAnsi="Times New Roman"/>
          <w:sz w:val="28"/>
          <w:szCs w:val="28"/>
        </w:rPr>
        <w:t>на официальном сайте администрации Бурмистров</w:t>
      </w:r>
      <w:r>
        <w:rPr>
          <w:rFonts w:ascii="Times New Roman" w:hAnsi="Times New Roman"/>
          <w:sz w:val="28"/>
          <w:szCs w:val="28"/>
        </w:rPr>
        <w:t xml:space="preserve">ского сельсовета и </w:t>
      </w:r>
      <w:r w:rsidR="005F660D">
        <w:rPr>
          <w:rFonts w:ascii="Times New Roman" w:hAnsi="Times New Roman"/>
          <w:sz w:val="28"/>
          <w:szCs w:val="28"/>
        </w:rPr>
        <w:t xml:space="preserve"> в газете «Знаменка».</w:t>
      </w:r>
    </w:p>
    <w:p w:rsidR="005F660D" w:rsidRDefault="005F660D" w:rsidP="005F6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7933" w:rsidRDefault="00A47933" w:rsidP="005F6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60D" w:rsidRDefault="005F660D" w:rsidP="005F660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Бурмистровского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К.В.Ульченко</w:t>
      </w:r>
    </w:p>
    <w:p w:rsidR="00950AB3" w:rsidRDefault="00950AB3"/>
    <w:p w:rsidR="00A47933" w:rsidRDefault="00A47933"/>
    <w:p w:rsidR="00A47933" w:rsidRDefault="00A47933"/>
    <w:p w:rsidR="00A47933" w:rsidRDefault="00A47933"/>
    <w:p w:rsidR="00A47933" w:rsidRDefault="00A47933"/>
    <w:p w:rsidR="00A47933" w:rsidRDefault="00A47933"/>
    <w:p w:rsidR="00A47933" w:rsidRDefault="00A47933"/>
    <w:p w:rsidR="00A47933" w:rsidRPr="002F5E08" w:rsidRDefault="00A47933" w:rsidP="00A4793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Приложение к постановлению</w:t>
      </w:r>
    </w:p>
    <w:p w:rsidR="00A47933" w:rsidRDefault="00A47933" w:rsidP="00A4793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A48D5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администрации Бурмистровского                                                                                                      </w:t>
      </w:r>
    </w:p>
    <w:p w:rsidR="00A47933" w:rsidRDefault="00A47933" w:rsidP="00A4793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сельсовета от 28.12.2013 г  № 152  </w:t>
      </w:r>
    </w:p>
    <w:p w:rsidR="00A47933" w:rsidRDefault="00A47933" w:rsidP="00A47933">
      <w:pPr>
        <w:jc w:val="both"/>
        <w:rPr>
          <w:rFonts w:ascii="Times New Roman" w:hAnsi="Times New Roman"/>
          <w:sz w:val="28"/>
          <w:szCs w:val="28"/>
        </w:rPr>
      </w:pPr>
    </w:p>
    <w:p w:rsidR="00A47933" w:rsidRDefault="00A47933" w:rsidP="00A4793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Целевая программа по противодействию терроризму,  профилактике экстремизма, а также   минимизации и ликвидации последствий                       проявления экстремизма в границах                                                                        Бурмистровского сельсовета на 2014- 2017 годы.</w:t>
      </w:r>
    </w:p>
    <w:p w:rsidR="00A47933" w:rsidRDefault="00A47933" w:rsidP="00A4793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программы</w:t>
      </w:r>
    </w:p>
    <w:tbl>
      <w:tblPr>
        <w:tblW w:w="1036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72"/>
        <w:gridCol w:w="6733"/>
        <w:gridCol w:w="200"/>
        <w:gridCol w:w="60"/>
      </w:tblGrid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1.Наименование муниципальной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Целевая программа по противодействию терроризму,  профилактике экстремизма, а также   минимизации и ликвидации последствий проявления экстремизма в границах  Бурмистровского сельсовета на 2014- 2017 годы. 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2.Основание для разработки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Федеральные Законы от 06.03.2006. № 35-ФЗ «О противодействии терроризму», от 25.07.2002. № 114-ФЗ «О противодействии экстремистской деятельности», от 06.10.2003. № 131-ФЗ «Об общих принципах организации местного самоуправления в Российской Федерации», Устав Бурмистровского сельсовета.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3.Муниципальный заказчик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Бурмистровского сельсовета Искитимского района Новосибирской области.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4.Разработчик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tabs>
                <w:tab w:val="left" w:pos="5940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 Бурмистровского сельсовета Искитимского района Новосибирской области.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5.Основные цели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Противодействие терроризму и экстремизму и защита жизни граждан, проживающих на территории Бурмистровского сельсовета от террористических и экстремистских актов. 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6.Основные задачи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6.1.Уменьшение проявлений экстремизма и негативного отношения к лицам других национальностей и религиозных концессий.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6.2.Формирование у населения внутренней потребности в толерантном поведении к людям других национальностей и религиозных концессий на основе ценностей многонационального российского общества, культурного самосознания, принципов соблюдения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 и свобод человека.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6.3.Формирование толерантности и межэтнической культуры в молодежной среде, профилактика агрессивного поведения.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6.4.Информирование населения   по вопросам противодействия терроризму и экстремизму.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6.5.Содействие правоохранительным органам в выявлении правонарушений и преступлений данной категории, а также ликвидации их последствий.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6.6.Пропаганда толерантного поведения к людям других национальностей и религиозных концессий.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6.7.Организация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6.8.Недопущение наличия свастики и иных элементов экстремистской направленности на объектах  сельской  инфраструктуры.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7.Сроки реализации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2014- 2017 годы.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8.Структура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8.1. Паспорт программы.</w:t>
            </w:r>
          </w:p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8.2.Раздел 1. Содержание проблемы и обоснование необходимости ее решения программными методами.</w:t>
            </w:r>
          </w:p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8.3.Раздел 2. Основные цели и задачи, сроки и этапы реализации программы, а также целевые индикаторы и показатели.</w:t>
            </w:r>
          </w:p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8.4.Раздел 3. Система программных мероприятий, в том числе ресурсное обеспечение программы, с перечнем мероприятий с разбивкой по годам, источникам и направлениям финансирования.</w:t>
            </w:r>
          </w:p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8.5.Раздел 4. Нормативное обеспечение программы.</w:t>
            </w:r>
          </w:p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8.6.Раздел 5. Механизм реализации программы, включая организацию управления программой и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ходом ее реализации.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8.7.Раздел 6. Оценка эффективности социально-экономических и экологических последствий от реализации программы.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9.Исполнитель 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Бурмистровского сельсовета Искитимского района Новосибирской области, предприятия, учреждения на территории поселения.</w:t>
            </w:r>
          </w:p>
        </w:tc>
      </w:tr>
      <w:tr w:rsidR="00A47933" w:rsidTr="00276244">
        <w:trPr>
          <w:trHeight w:val="20"/>
          <w:tblCellSpacing w:w="0" w:type="dxa"/>
          <w:jc w:val="center"/>
        </w:trPr>
        <w:tc>
          <w:tcPr>
            <w:tcW w:w="33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10.Источники финансирования программы</w:t>
            </w:r>
          </w:p>
        </w:tc>
        <w:tc>
          <w:tcPr>
            <w:tcW w:w="6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 счет средств администрации Бурмистровского сельсовета.</w:t>
            </w:r>
          </w:p>
        </w:tc>
        <w:tc>
          <w:tcPr>
            <w:tcW w:w="2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10.2.Размер, расходуемых средств на реализацию программы, может уточняться и корректироваться, исходя из возможностей бюджета сельского поселения, инфляционных процессов и экономической ситуации на территории сельского поселения.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11.Ожидаемые конечные результаты реализации программы</w:t>
            </w: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11.1.Совершенствование форм и методов работы органов местного самоуправле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нации на территории поселения.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11.2.Распространение культуры интернационализма, согласия, национальной и ре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лигиозной терпимости в среде учащихся общеобразовательных  учебных учреждений.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11.3.Гармонизация межнациональных отношений, повышение уровня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этносоциальной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комфортности.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11.4.Формирование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11.5.Укрепление и культивирование в молодежной среде атмосферы межэтнического согласия и толерантности.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11.6.Недопущение создания и деятельности националистических экстремистских молодежных группировок.</w:t>
            </w: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11.7.Формирование единого информационного пространства для пропаганды и распространения на территории муниципального образования   идей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толерантности, гражданской солидарности, уважения к другим культурам.</w:t>
            </w:r>
          </w:p>
        </w:tc>
      </w:tr>
      <w:tr w:rsidR="00A47933" w:rsidTr="00276244">
        <w:trPr>
          <w:gridAfter w:val="1"/>
          <w:wAfter w:w="60" w:type="dxa"/>
          <w:tblCellSpacing w:w="0" w:type="dxa"/>
          <w:jc w:val="center"/>
        </w:trPr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12. Система организации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исполнением программы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 ежеквартально и по итогам каждого года осуществляет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программы. Вносит в установленном порядке предложения по уточнению мероприятий программы с учетом складывающейся социально-экономической ситуации.</w:t>
            </w:r>
          </w:p>
        </w:tc>
      </w:tr>
    </w:tbl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7933" w:rsidRPr="00171A98" w:rsidRDefault="00A47933" w:rsidP="00A4793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1.Содержание проблемы и обоснование необходимости </w:t>
      </w: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её решения программными методами</w:t>
      </w:r>
    </w:p>
    <w:p w:rsidR="00A47933" w:rsidRDefault="00A47933" w:rsidP="00A479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933" w:rsidRPr="00171A98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r>
        <w:rPr>
          <w:rFonts w:ascii="Times New Roman" w:hAnsi="Times New Roman"/>
          <w:sz w:val="28"/>
          <w:szCs w:val="28"/>
        </w:rPr>
        <w:t xml:space="preserve">Бурмистровского сельсовета </w:t>
      </w:r>
      <w:r>
        <w:rPr>
          <w:rFonts w:ascii="Times New Roman" w:hAnsi="Times New Roman"/>
          <w:color w:val="000000"/>
          <w:sz w:val="28"/>
          <w:szCs w:val="28"/>
        </w:rPr>
        <w:t>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Наиболее рельефно все это проявилось на Северном Кавказе в виде вспышек ксенофобии, фашизма, фанатизма и фундаментализма. Эти явления в крайних формах своего проявления находят выражение в терроризме, который в свою очередь усиливает деструктивные процессы в обществе.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</w:t>
      </w:r>
      <w:r>
        <w:rPr>
          <w:rFonts w:ascii="Times New Roman" w:hAnsi="Times New Roman"/>
          <w:color w:val="000000"/>
          <w:sz w:val="28"/>
          <w:szCs w:val="28"/>
        </w:rPr>
        <w:softHyphen/>
        <w:t>нимающего населения к быстрорастущим этнокультурным диаспорам и землячествам, которые меняют демографическую ситуацию нашего сельского поселения.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Наиболее экстремистки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рискогенной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группой выступает молодежь, это вызвано как социально- экономическими, так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этнорелигиозными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повышение толерантности населения и преодоления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этносоциальных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религиозных противоречий. 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поселении. Для реализации такого подхода необходима целевая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2.Основные цели и задачи, сроки и этапы реализации программы, </w:t>
      </w: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 также целевые индикаторы и показатели</w:t>
      </w:r>
    </w:p>
    <w:p w:rsidR="00A47933" w:rsidRDefault="00A47933" w:rsidP="00A47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:rsidR="00A47933" w:rsidRDefault="00A47933" w:rsidP="00A47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противодействие терроризму и экстремизму;</w:t>
      </w:r>
    </w:p>
    <w:p w:rsidR="00A47933" w:rsidRDefault="00A47933" w:rsidP="00A4793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защита жизни граждан, проживающих на территории сельского поселения  от террористических и экстремистских актов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A47933" w:rsidRDefault="00A47933" w:rsidP="00A479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предупреждение возникновения в общественных местах и жилом секторе ситуаций, представляющих опасность для жизни, здоровья, собственности граждан, за счет повышения эффективности профилактики правонарушений.</w:t>
      </w:r>
    </w:p>
    <w:p w:rsidR="00A47933" w:rsidRDefault="00A47933" w:rsidP="00A47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задачами программы являются:</w:t>
      </w:r>
    </w:p>
    <w:p w:rsidR="00A47933" w:rsidRDefault="00A47933" w:rsidP="00A47933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уменьшение проявлений экстремизма и негативного отношения к лицам других национальностей и религиозных концессий;</w:t>
      </w:r>
    </w:p>
    <w:p w:rsidR="00A47933" w:rsidRDefault="00A47933" w:rsidP="00A47933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формирование у населения внутренней потребности в толерантном поведении к людям других национальностей и религиозных концессий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A47933" w:rsidRDefault="00A47933" w:rsidP="00A47933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формирование толерантности и межэтнической культуры в молодежной среде, профилактика агрессивного поведения;</w:t>
      </w:r>
    </w:p>
    <w:p w:rsidR="00A47933" w:rsidRDefault="00A47933" w:rsidP="00A47933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информирование населения сельского поселения  по вопросам противодействия терроризму и экстремизму;</w:t>
      </w:r>
    </w:p>
    <w:p w:rsidR="00A47933" w:rsidRDefault="00A47933" w:rsidP="00A47933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содействие правоохранительным органам в выявлении правонарушений и преступлений данной категории, а также ликвидации их последствий;</w:t>
      </w:r>
    </w:p>
    <w:p w:rsidR="00A47933" w:rsidRDefault="00A47933" w:rsidP="00A47933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е) пропаганда толерантного поведения к людям других национальностей и религиозных концессий;</w:t>
      </w:r>
    </w:p>
    <w:p w:rsidR="00A47933" w:rsidRDefault="00A47933" w:rsidP="00A47933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A47933" w:rsidRDefault="00A47933" w:rsidP="00A47933">
      <w:pPr>
        <w:spacing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недопущение наличия свастики и иных элементов экстремистской направленности на объектах инфраструктуры.</w:t>
      </w:r>
    </w:p>
    <w:p w:rsidR="00A47933" w:rsidRDefault="00A47933" w:rsidP="00A47933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программы рассчитан на 2014- 2017 годы.</w:t>
      </w: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3.Система программных мероприятий, в том числе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ресурсное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обеспечение программы, с перечнем мероприятий, </w:t>
      </w: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источником  финансирования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программных мероприятий целевой программы «По противодействию терроризму,  профилактике экстремизма, а также   минимизации и ликвидации последствий   проявления экстремизма в границах Бурмистровского сельсовета на 2014-2017 годы».</w:t>
      </w:r>
    </w:p>
    <w:p w:rsidR="00A47933" w:rsidRDefault="00A47933" w:rsidP="00A479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Объем финансирования программы на </w:t>
      </w:r>
      <w:r>
        <w:rPr>
          <w:rFonts w:ascii="Times New Roman" w:hAnsi="Times New Roman"/>
          <w:sz w:val="28"/>
          <w:szCs w:val="28"/>
        </w:rPr>
        <w:t>2014- 2017 годы</w:t>
      </w:r>
      <w:r w:rsidR="001C360C">
        <w:rPr>
          <w:rFonts w:ascii="Times New Roman" w:hAnsi="Times New Roman"/>
          <w:color w:val="000000"/>
          <w:sz w:val="28"/>
          <w:szCs w:val="28"/>
        </w:rPr>
        <w:t xml:space="preserve">  составляет – </w:t>
      </w:r>
      <w:r w:rsidR="001C360C" w:rsidRPr="001C360C">
        <w:rPr>
          <w:rFonts w:ascii="Times New Roman" w:hAnsi="Times New Roman"/>
          <w:color w:val="000000"/>
          <w:sz w:val="28"/>
          <w:szCs w:val="28"/>
        </w:rPr>
        <w:t>12</w:t>
      </w:r>
      <w:r>
        <w:rPr>
          <w:rFonts w:ascii="Times New Roman" w:hAnsi="Times New Roman"/>
          <w:color w:val="000000"/>
          <w:sz w:val="28"/>
          <w:szCs w:val="28"/>
        </w:rPr>
        <w:t>0.0 тыс. руб.</w:t>
      </w:r>
    </w:p>
    <w:p w:rsidR="00A47933" w:rsidRDefault="00A47933" w:rsidP="00A47933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Источником финансирования программы являются бюджет Бурмистровского сельсовета.</w:t>
      </w:r>
    </w:p>
    <w:p w:rsidR="00A47933" w:rsidRDefault="00A47933" w:rsidP="00A4793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Нормативное обеспечение программы</w:t>
      </w:r>
    </w:p>
    <w:p w:rsidR="00A47933" w:rsidRDefault="00A47933" w:rsidP="00A4793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Правовую основу для реализации программы определили:</w:t>
      </w:r>
    </w:p>
    <w:p w:rsidR="00A47933" w:rsidRDefault="00A47933" w:rsidP="00A4793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а). Федеральные Законы от 06.03.2006. № 35-ФЗ «О противодействии терроризму», от 25.07.2002. № 114-ФЗ «О противодействии экстремистской деятельности» от 06.10.2003. № 131-ФЗ «Об общих принципах организации местного самоуправления в Российской Федерации»; </w:t>
      </w:r>
    </w:p>
    <w:p w:rsidR="00A47933" w:rsidRDefault="00A47933" w:rsidP="00A4793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б). Указ Президента Российской Федерации от 15.06. 2006. № 116 «О мерах по противодействию терроризму». </w:t>
      </w: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5.Механизм реализации программы, включая организацию управления </w:t>
      </w:r>
    </w:p>
    <w:p w:rsidR="00A47933" w:rsidRDefault="00A47933" w:rsidP="00A47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программой 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ходом её реализации.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Общее управление реализацией программы и координацию деятельности исполнителей осуществляет</w:t>
      </w:r>
      <w:r>
        <w:rPr>
          <w:rFonts w:ascii="Times New Roman" w:hAnsi="Times New Roman"/>
          <w:sz w:val="28"/>
          <w:szCs w:val="28"/>
        </w:rPr>
        <w:t xml:space="preserve"> администрация Бурмистровского сельсовета,  вносит в установленном порядке предложения по уточнению мероприятий программы                                                                             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учетом выделяемых на реализацию программы финансовых средств ежегодно уточняют целевые показатели и затраты по программным мероприятиям, механизм реализации программы, состав исполнителей в установленном порядке.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Исполнители программных мероприятий осуществляют текущее управление реализацией программных мероприятий.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Реализация программы осуществляется на основе условий, порядка и правил, утвержденных федеральными, областными и муниципальными нормативно - правовыми актами.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Исполнитель программы ежегодно уточняет и предоставляют в  администрацию Бурмистровского сельсовета с учетом выделяемых на реализацию программы финансовых средств целевые показатели и затраты по программным мероприятиям.</w:t>
      </w:r>
    </w:p>
    <w:p w:rsidR="00A47933" w:rsidRDefault="00A47933" w:rsidP="00A4793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Оценка социально-экономической эффективности программы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населения.</w:t>
      </w:r>
    </w:p>
    <w:p w:rsidR="00A47933" w:rsidRDefault="00A47933" w:rsidP="00A47933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Реализация программы позволит: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создать условия для эффективной совместной работы  администрации Бурмистровского сельсовета,  правоохранительных органов, учреждений социальной сферы, общественных организаций и граждан  поселения направленной на профилактику экстремизма, терроризма и правонарушений.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улучшить информационно-пропагандистское обеспечение деятельности по профилактике экстремизма, терроризма и правонарушений.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стимулировать и поддерживать гражданские инициативы правоохранительной направленности.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создавать условия для деятельности добровольных формирований населения по охране общественного порядка.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повысить антитеррористическую защищенность мест массового пребывания граждан,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 сельского поселения.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Полное и своевременное выполнение мероприятий программы будет способствовать созданию в общественных местах и на улицах населенных пунктов </w:t>
      </w:r>
      <w:r>
        <w:rPr>
          <w:rFonts w:ascii="Times New Roman" w:hAnsi="Times New Roman"/>
          <w:sz w:val="28"/>
          <w:szCs w:val="28"/>
        </w:rPr>
        <w:t>Бурмистровского сельсовета</w:t>
      </w:r>
      <w:r>
        <w:rPr>
          <w:rFonts w:ascii="Times New Roman" w:hAnsi="Times New Roman"/>
          <w:color w:val="000000"/>
          <w:sz w:val="28"/>
          <w:szCs w:val="28"/>
        </w:rPr>
        <w:t>, обстановки спокойствия и безопасности.</w:t>
      </w:r>
    </w:p>
    <w:p w:rsidR="00A47933" w:rsidRDefault="00A47933" w:rsidP="00A4793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Экономическая эффективность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:rsidR="00A47933" w:rsidRPr="00BC5A8B" w:rsidRDefault="00A47933" w:rsidP="00A47933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Мероприятия целевой программы «По противодействию терроризму,  профилактике экстремизма, а также   минимизации и ликвидации  последствий   проявления экстремизма в границах  Бурмистровского сельсовета Искитимского района Новосибирской области на 2014-2017 годы»</w:t>
      </w: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835"/>
        <w:gridCol w:w="1984"/>
        <w:gridCol w:w="1135"/>
        <w:gridCol w:w="1417"/>
        <w:gridCol w:w="2127"/>
      </w:tblGrid>
      <w:tr w:rsidR="00A47933" w:rsidTr="00276244">
        <w:trPr>
          <w:trHeight w:val="18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№№</w:t>
            </w:r>
          </w:p>
          <w:p w:rsidR="00A47933" w:rsidRDefault="00A47933" w:rsidP="00276244">
            <w:pPr>
              <w:spacing w:before="100" w:beforeAutospacing="1" w:after="100" w:afterAutospacing="1"/>
              <w:ind w:left="284"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            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финан</w:t>
            </w:r>
            <w:proofErr w:type="spellEnd"/>
          </w:p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сирования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33" w:rsidRDefault="00A47933" w:rsidP="00276244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Объём финансирования,                    тыс. руб.                2014-2015-2016-2017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933" w:rsidTr="00276244">
        <w:trPr>
          <w:trHeight w:val="2157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Информировать жителей  о порядке действий при угрозе возникновения террористических актов, посредст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вом размещения информации  на официальном сайте, на стендах или в средствах массовой информации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Шаталова Н.П.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Сонина Н.А.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rPr>
          <w:trHeight w:val="2304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Обеспечить подготовку и размещение, на стендах, в местах массового пребывания граждан информацион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 xml:space="preserve">ных материалов о действиях в случае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возникновения угроз террористического характера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Шаталова Н.П.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Сонина Н.А.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rPr>
          <w:trHeight w:val="918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Назначить приказом ответственного  специалиста  отвечающего за профилактику терроризма и экстремизма на предприятиях,  в учреждениях расположенных на территории поселения 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Предприятия,              учреждения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</w:p>
        </w:tc>
      </w:tr>
      <w:tr w:rsidR="00A47933" w:rsidTr="00276244">
        <w:trPr>
          <w:trHeight w:val="1922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Запрашивать и получать в установленном по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рядке необходимые материалы и информацию от правоохранительных органов, об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щественных объединений, организаций и должностных лиц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Бурмистровского сельсовета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Проводить проверки действенности охранных мер на жизненно важных объектах,   использующих в своем производственном цикле взрывопожароопасные материалы и сильнодействующие отравляющие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ядовитые вещества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47933" w:rsidRDefault="00A47933" w:rsidP="00276244">
            <w:pPr>
              <w:autoSpaceDE w:val="0"/>
              <w:autoSpaceDN w:val="0"/>
              <w:ind w:left="-186" w:right="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0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Участковый инспектор </w:t>
            </w:r>
          </w:p>
          <w:p w:rsidR="00A47933" w:rsidRPr="005B3C03" w:rsidRDefault="00A47933" w:rsidP="00276244">
            <w:pPr>
              <w:autoSpaceDE w:val="0"/>
              <w:autoSpaceDN w:val="0"/>
              <w:ind w:left="-186" w:right="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C03">
              <w:rPr>
                <w:rFonts w:ascii="Times New Roman" w:hAnsi="Times New Roman"/>
                <w:sz w:val="28"/>
                <w:szCs w:val="28"/>
              </w:rPr>
              <w:t>А.Н. Касьянов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Проводить комплекс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47933" w:rsidRPr="005B3C03" w:rsidRDefault="00A47933" w:rsidP="00276244">
            <w:pPr>
              <w:autoSpaceDE w:val="0"/>
              <w:autoSpaceDN w:val="0"/>
              <w:ind w:right="7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5B3C03">
              <w:rPr>
                <w:rFonts w:ascii="Times New Roman" w:hAnsi="Times New Roman"/>
                <w:sz w:val="28"/>
                <w:szCs w:val="28"/>
              </w:rPr>
              <w:t>Участковый инспектор А.Н. Касьянов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Осуществлять ежеквартальный объезд территории   на предмет выявления и ликвида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ции последствий экстремистской деятельности, которые проявляются в виде нанесения на архитектурные  сооружения символов и знаков экстремистской направленности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3C03">
              <w:rPr>
                <w:rFonts w:ascii="Times New Roman" w:hAnsi="Times New Roman"/>
                <w:sz w:val="28"/>
                <w:szCs w:val="28"/>
              </w:rPr>
              <w:t>Участковый инспектор А.Н. Касьянов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регулярных обследований на предмет технического состояния подвальных и чердачных помещений,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электрощитовых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др. подсобных помещений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C03">
              <w:rPr>
                <w:rFonts w:ascii="Times New Roman" w:hAnsi="Times New Roman"/>
                <w:sz w:val="28"/>
                <w:szCs w:val="28"/>
              </w:rPr>
              <w:t>Участковый инспектор А.Н. Касьянов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Понамарев А.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Шульдюков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rPr>
          <w:trHeight w:val="221"/>
        </w:trPr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постоянного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патрулирования в местах массового скопления и отдыха населения во время проведения Государственных праздников и торжественных мероприятий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C03">
              <w:rPr>
                <w:rFonts w:ascii="Times New Roman" w:hAnsi="Times New Roman"/>
                <w:sz w:val="28"/>
                <w:szCs w:val="28"/>
              </w:rPr>
              <w:lastRenderedPageBreak/>
              <w:t>Участковый инспектор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C0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А.Н. Касьянов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декабрь, февраль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, март,              май,                   сентябрь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Щеблетова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С.К.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сентябрь-май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размещение на информационных стен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дах информации  действующе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го миграционного законодательства, а также контактных телефонов о том, куда следует об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ращаться в случаях совершения в отношении граждан противоправных действий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Бурмистровского сельсовета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              период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и провести тематические меро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приятия: фестивали, конкурсы, викторины,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Куркова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Н.Н. 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осугом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октябрьноябрь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Проводить тематические беседы в образова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тельных учреждениях: школьных и дошкольных, расположенных на территории  поселения по действиям населения при возникновении террористических угроз и ЧС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Щеблетова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С.К.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Мануйлова Д.А.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сентябрь-май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на базе библиотек поселения  информационного центра по проблемам профилактики терроризма и экстремизма. Оформление информационно-пропагандистских стендов  профилактического характера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C03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Привлечение   общественности  к деятельности формирований правоохранительной направленности, добровольных </w:t>
            </w:r>
            <w:r w:rsidRPr="005B3C03">
              <w:rPr>
                <w:rFonts w:ascii="Times New Roman" w:hAnsi="Times New Roman"/>
                <w:sz w:val="28"/>
                <w:szCs w:val="28"/>
                <w:highlight w:val="yellow"/>
              </w:rPr>
              <w:lastRenderedPageBreak/>
              <w:t>народных дружин по вопросам предупреждения и профилактики возникновения</w:t>
            </w:r>
            <w:r w:rsidRPr="005B3C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террористических актов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C03">
              <w:rPr>
                <w:rFonts w:ascii="Times New Roman" w:hAnsi="Times New Roman"/>
                <w:sz w:val="28"/>
                <w:szCs w:val="28"/>
              </w:rPr>
              <w:lastRenderedPageBreak/>
              <w:t>Участковый инспектор А.Н. Касьянов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           период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и провести круглые столы, семи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нары, с привлечением должностных лиц и спе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циалистов по мерам предупредительного характера при угрозах террористической и экстремистской направленности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К.В.Ульченко 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глва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Бурмистровского сельсовета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47933" w:rsidTr="00276244"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Информировать через официальный сайт или средства массовой информации граждан о наличии в  сельском поселении телефонов для сообщения фактов  угроз    террористической и экстремистской направленности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Шаталова Н.П.</w:t>
            </w:r>
          </w:p>
          <w:p w:rsidR="00A47933" w:rsidRDefault="00A47933" w:rsidP="002762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весь период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47933" w:rsidRDefault="00A47933" w:rsidP="002762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A47933" w:rsidRDefault="00A47933" w:rsidP="00A47933">
      <w:pPr>
        <w:spacing w:after="0"/>
        <w:ind w:left="-680"/>
        <w:jc w:val="both"/>
        <w:rPr>
          <w:rFonts w:ascii="Times New Roman" w:hAnsi="Times New Roman"/>
          <w:b/>
          <w:sz w:val="28"/>
          <w:szCs w:val="28"/>
        </w:rPr>
      </w:pPr>
    </w:p>
    <w:p w:rsidR="00A47933" w:rsidRDefault="00A47933" w:rsidP="00A47933">
      <w:pPr>
        <w:spacing w:after="0"/>
        <w:ind w:left="-680"/>
        <w:jc w:val="both"/>
        <w:rPr>
          <w:rFonts w:ascii="Times New Roman" w:hAnsi="Times New Roman"/>
          <w:b/>
          <w:sz w:val="28"/>
          <w:szCs w:val="28"/>
        </w:rPr>
      </w:pPr>
    </w:p>
    <w:p w:rsidR="00A47933" w:rsidRPr="00D23E1E" w:rsidRDefault="00A47933" w:rsidP="00A47933">
      <w:pPr>
        <w:spacing w:after="0"/>
        <w:ind w:left="-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47933" w:rsidRDefault="00A47933" w:rsidP="00A47933"/>
    <w:p w:rsidR="00A47933" w:rsidRDefault="00A47933"/>
    <w:sectPr w:rsidR="00A47933" w:rsidSect="00950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16CF"/>
    <w:multiLevelType w:val="hybridMultilevel"/>
    <w:tmpl w:val="59685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60D"/>
    <w:rsid w:val="001C360C"/>
    <w:rsid w:val="005F660D"/>
    <w:rsid w:val="00950AB3"/>
    <w:rsid w:val="00A47933"/>
    <w:rsid w:val="00BD73B3"/>
    <w:rsid w:val="00DE4566"/>
    <w:rsid w:val="00E3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2978</Words>
  <Characters>16977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2014-01-13T09:18:00Z</cp:lastPrinted>
  <dcterms:created xsi:type="dcterms:W3CDTF">2014-01-13T08:20:00Z</dcterms:created>
  <dcterms:modified xsi:type="dcterms:W3CDTF">2014-01-13T09:37:00Z</dcterms:modified>
</cp:coreProperties>
</file>