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6AA" w:rsidRDefault="00BC7B87" w:rsidP="001B46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1B46AA">
        <w:rPr>
          <w:b/>
          <w:sz w:val="28"/>
          <w:szCs w:val="28"/>
        </w:rPr>
        <w:t xml:space="preserve">  БУРМИСТРОВСКОГО СЕЛЬСОВЕТА</w:t>
      </w:r>
    </w:p>
    <w:p w:rsidR="001B46AA" w:rsidRDefault="001B46AA" w:rsidP="001B46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B46AA" w:rsidRDefault="001B46AA" w:rsidP="001B46AA">
      <w:pPr>
        <w:rPr>
          <w:b/>
          <w:sz w:val="28"/>
          <w:szCs w:val="28"/>
        </w:rPr>
      </w:pPr>
    </w:p>
    <w:p w:rsidR="001B46AA" w:rsidRDefault="001B46AA" w:rsidP="001B46AA">
      <w:pPr>
        <w:rPr>
          <w:b/>
          <w:sz w:val="28"/>
          <w:szCs w:val="28"/>
        </w:rPr>
      </w:pPr>
    </w:p>
    <w:p w:rsidR="001B46AA" w:rsidRDefault="001B46AA" w:rsidP="001B46AA">
      <w:pPr>
        <w:jc w:val="center"/>
        <w:rPr>
          <w:b/>
          <w:sz w:val="40"/>
          <w:szCs w:val="40"/>
        </w:rPr>
      </w:pPr>
      <w:r w:rsidRPr="00BD7479">
        <w:rPr>
          <w:b/>
          <w:sz w:val="40"/>
          <w:szCs w:val="40"/>
        </w:rPr>
        <w:t>ПОСТАНОВЛЕНИЕ</w:t>
      </w:r>
    </w:p>
    <w:p w:rsidR="00BC7B87" w:rsidRPr="00BD7479" w:rsidRDefault="00BC7B87" w:rsidP="001B46AA">
      <w:pPr>
        <w:jc w:val="center"/>
        <w:rPr>
          <w:b/>
          <w:sz w:val="40"/>
          <w:szCs w:val="40"/>
        </w:rPr>
      </w:pPr>
    </w:p>
    <w:p w:rsidR="00BA761B" w:rsidRDefault="00511DBA" w:rsidP="00BA761B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11.04.2013</w:t>
      </w:r>
      <w:r w:rsidR="001B46AA" w:rsidRPr="00BC7B87"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22</w:t>
      </w:r>
    </w:p>
    <w:p w:rsidR="00BA761B" w:rsidRPr="00BA761B" w:rsidRDefault="00BA761B" w:rsidP="00BA761B">
      <w:pPr>
        <w:jc w:val="center"/>
      </w:pPr>
      <w:r w:rsidRPr="00BA761B">
        <w:t xml:space="preserve">д. </w:t>
      </w:r>
      <w:proofErr w:type="spellStart"/>
      <w:r w:rsidRPr="00BA761B">
        <w:t>Бурмистрово</w:t>
      </w:r>
      <w:proofErr w:type="spellEnd"/>
    </w:p>
    <w:p w:rsidR="001B46AA" w:rsidRDefault="001B46AA" w:rsidP="001B46AA">
      <w:pPr>
        <w:jc w:val="center"/>
        <w:rPr>
          <w:sz w:val="28"/>
          <w:szCs w:val="28"/>
          <w:u w:val="single"/>
        </w:rPr>
      </w:pPr>
    </w:p>
    <w:p w:rsidR="00BA761B" w:rsidRPr="00BC7B87" w:rsidRDefault="00BA761B" w:rsidP="001B46AA">
      <w:pPr>
        <w:jc w:val="center"/>
        <w:rPr>
          <w:sz w:val="28"/>
          <w:szCs w:val="28"/>
          <w:u w:val="single"/>
        </w:rPr>
      </w:pPr>
    </w:p>
    <w:p w:rsidR="001B46AA" w:rsidRPr="00BC7B87" w:rsidRDefault="001B46AA" w:rsidP="00511DBA">
      <w:pPr>
        <w:rPr>
          <w:sz w:val="28"/>
          <w:szCs w:val="28"/>
        </w:rPr>
      </w:pPr>
      <w:r w:rsidRPr="00BC7B87">
        <w:rPr>
          <w:sz w:val="28"/>
          <w:szCs w:val="28"/>
        </w:rPr>
        <w:t xml:space="preserve">О  подготовке населения в области </w:t>
      </w:r>
    </w:p>
    <w:p w:rsidR="001B46AA" w:rsidRPr="00BC7B87" w:rsidRDefault="001B46AA" w:rsidP="00511DBA">
      <w:pPr>
        <w:rPr>
          <w:sz w:val="28"/>
          <w:szCs w:val="28"/>
        </w:rPr>
      </w:pPr>
      <w:r w:rsidRPr="00BC7B87">
        <w:rPr>
          <w:sz w:val="28"/>
          <w:szCs w:val="28"/>
        </w:rPr>
        <w:t xml:space="preserve">гражданской обороны и защиты </w:t>
      </w:r>
      <w:proofErr w:type="gramStart"/>
      <w:r w:rsidRPr="00BC7B87">
        <w:rPr>
          <w:sz w:val="28"/>
          <w:szCs w:val="28"/>
        </w:rPr>
        <w:t>от</w:t>
      </w:r>
      <w:proofErr w:type="gramEnd"/>
      <w:r w:rsidRPr="00BC7B87">
        <w:rPr>
          <w:sz w:val="28"/>
          <w:szCs w:val="28"/>
        </w:rPr>
        <w:t xml:space="preserve"> </w:t>
      </w:r>
    </w:p>
    <w:p w:rsidR="001B46AA" w:rsidRPr="00BC7B87" w:rsidRDefault="001B46AA" w:rsidP="00511DBA">
      <w:pPr>
        <w:rPr>
          <w:sz w:val="28"/>
          <w:szCs w:val="28"/>
        </w:rPr>
      </w:pPr>
      <w:r w:rsidRPr="00BC7B87">
        <w:rPr>
          <w:sz w:val="28"/>
          <w:szCs w:val="28"/>
        </w:rPr>
        <w:t>чрезвычайных ситуаций.</w:t>
      </w:r>
    </w:p>
    <w:p w:rsidR="001B46AA" w:rsidRPr="00BC7B87" w:rsidRDefault="001B46AA" w:rsidP="00511DBA">
      <w:pPr>
        <w:rPr>
          <w:sz w:val="28"/>
          <w:szCs w:val="28"/>
        </w:rPr>
      </w:pPr>
    </w:p>
    <w:p w:rsidR="001B46AA" w:rsidRPr="00BC7B87" w:rsidRDefault="001B46AA" w:rsidP="00511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sz w:val="28"/>
          <w:szCs w:val="28"/>
        </w:rPr>
        <w:t xml:space="preserve"> </w:t>
      </w:r>
      <w:r w:rsidRPr="00BC7B87">
        <w:rPr>
          <w:sz w:val="28"/>
          <w:szCs w:val="28"/>
        </w:rPr>
        <w:tab/>
      </w:r>
      <w:r w:rsidRPr="00BC7B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gramStart"/>
      <w:r w:rsidRPr="00BC7B87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Pr="00BC7B8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BC7B87">
          <w:rPr>
            <w:rFonts w:ascii="Times New Roman" w:hAnsi="Times New Roman" w:cs="Times New Roman"/>
            <w:color w:val="000000"/>
            <w:sz w:val="28"/>
            <w:szCs w:val="28"/>
          </w:rPr>
          <w:t>законам</w:t>
        </w:r>
      </w:hyperlink>
      <w:r w:rsidRPr="00BC7B87">
        <w:rPr>
          <w:rFonts w:ascii="Times New Roman" w:hAnsi="Times New Roman" w:cs="Times New Roman"/>
          <w:color w:val="000000"/>
          <w:sz w:val="28"/>
          <w:szCs w:val="28"/>
        </w:rPr>
        <w:t>и «О гражданской обороне»,</w:t>
      </w:r>
      <w:r w:rsidRPr="00BC7B87">
        <w:rPr>
          <w:rFonts w:ascii="Times New Roman" w:hAnsi="Times New Roman" w:cs="Times New Roman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 и в целях совершенствования подготовки населения в области гражданской обороны и защиты от чрезвычайных ситуаций природного и техногенного характера (далее – ГОЧС),</w:t>
      </w:r>
    </w:p>
    <w:p w:rsidR="001B46AA" w:rsidRPr="00BC7B87" w:rsidRDefault="001B46AA" w:rsidP="00511DBA">
      <w:pPr>
        <w:jc w:val="both"/>
        <w:rPr>
          <w:sz w:val="28"/>
          <w:szCs w:val="28"/>
        </w:rPr>
      </w:pPr>
      <w:r w:rsidRPr="00BC7B87">
        <w:rPr>
          <w:sz w:val="28"/>
          <w:szCs w:val="28"/>
        </w:rPr>
        <w:t>ПОСТАНОВЛЯЮ:</w:t>
      </w:r>
    </w:p>
    <w:p w:rsidR="00511DBA" w:rsidRDefault="00511DBA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3C56" w:rsidRPr="00BC7B87" w:rsidRDefault="00323C56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6" w:history="1">
        <w:r w:rsidRPr="00BC7B87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BC7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7B87">
        <w:rPr>
          <w:rFonts w:ascii="Times New Roman" w:hAnsi="Times New Roman" w:cs="Times New Roman"/>
          <w:sz w:val="28"/>
          <w:szCs w:val="28"/>
        </w:rPr>
        <w:t>«О подготовке населения в области ГОЧС в Бурмистровском сельсовете»</w:t>
      </w:r>
      <w:r w:rsidR="00F70200" w:rsidRPr="00BC7B87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BC7B87">
        <w:rPr>
          <w:rFonts w:ascii="Times New Roman" w:hAnsi="Times New Roman" w:cs="Times New Roman"/>
          <w:sz w:val="28"/>
          <w:szCs w:val="28"/>
        </w:rPr>
        <w:t>.</w:t>
      </w:r>
    </w:p>
    <w:p w:rsidR="00323C56" w:rsidRPr="00BC7B87" w:rsidRDefault="00323C56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2. Установить, что подготовка населения организуется в рамках единой системы подготовки населения в области ГОЧС и осуществляется по соответствующим группам.</w:t>
      </w:r>
    </w:p>
    <w:p w:rsidR="00323C56" w:rsidRPr="00BC7B87" w:rsidRDefault="00323C56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3. Методическое руководство, координацию и </w:t>
      </w:r>
      <w:proofErr w:type="gramStart"/>
      <w:r w:rsidRPr="00BC7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7B87">
        <w:rPr>
          <w:rFonts w:ascii="Times New Roman" w:hAnsi="Times New Roman" w:cs="Times New Roman"/>
          <w:sz w:val="28"/>
          <w:szCs w:val="28"/>
        </w:rPr>
        <w:t xml:space="preserve"> подготовкой населения в области ГОЧС  возложить на специалиста ГОЧС администрации сельсовета.</w:t>
      </w:r>
    </w:p>
    <w:p w:rsidR="00323C56" w:rsidRPr="00BC7B87" w:rsidRDefault="00323C56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4. Специалисту ГОЧС администрации сельсовета  обеспечивать пропаганду знаний в области ГОЧС.</w:t>
      </w:r>
    </w:p>
    <w:p w:rsidR="00323C56" w:rsidRPr="00BC7B87" w:rsidRDefault="00323C56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газете «Знаменка» и на сайте администрации Бурмистровского сельсовета.</w:t>
      </w:r>
    </w:p>
    <w:p w:rsidR="001B46AA" w:rsidRPr="00BC7B87" w:rsidRDefault="00323C56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C7B8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E0605" w:rsidRPr="00BC7B8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E0605" w:rsidRPr="00BC7B87">
        <w:rPr>
          <w:rFonts w:ascii="Times New Roman" w:hAnsi="Times New Roman" w:cs="Times New Roman"/>
          <w:sz w:val="28"/>
          <w:szCs w:val="28"/>
        </w:rPr>
        <w:t xml:space="preserve"> </w:t>
      </w:r>
      <w:r w:rsidRPr="00BC7B87">
        <w:rPr>
          <w:rFonts w:ascii="Times New Roman" w:hAnsi="Times New Roman" w:cs="Times New Roman"/>
          <w:sz w:val="28"/>
          <w:szCs w:val="28"/>
        </w:rPr>
        <w:t>исполнени</w:t>
      </w:r>
      <w:r w:rsidR="00AE0605" w:rsidRPr="00BC7B87">
        <w:rPr>
          <w:rFonts w:ascii="Times New Roman" w:hAnsi="Times New Roman" w:cs="Times New Roman"/>
          <w:sz w:val="28"/>
          <w:szCs w:val="28"/>
        </w:rPr>
        <w:t>ем</w:t>
      </w:r>
      <w:r w:rsidRPr="00BC7B87">
        <w:rPr>
          <w:rFonts w:ascii="Times New Roman" w:hAnsi="Times New Roman" w:cs="Times New Roman"/>
          <w:sz w:val="28"/>
          <w:szCs w:val="28"/>
        </w:rPr>
        <w:t xml:space="preserve"> </w:t>
      </w:r>
      <w:r w:rsidR="00AE0605" w:rsidRPr="00BC7B87">
        <w:rPr>
          <w:rFonts w:ascii="Times New Roman" w:hAnsi="Times New Roman" w:cs="Times New Roman"/>
          <w:sz w:val="28"/>
          <w:szCs w:val="28"/>
        </w:rPr>
        <w:t>постановления</w:t>
      </w:r>
      <w:r w:rsidRPr="00BC7B87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511DBA" w:rsidRDefault="00511DBA" w:rsidP="00511DBA">
      <w:pPr>
        <w:jc w:val="both"/>
        <w:rPr>
          <w:sz w:val="28"/>
          <w:szCs w:val="28"/>
        </w:rPr>
      </w:pPr>
    </w:p>
    <w:p w:rsidR="00511DBA" w:rsidRDefault="00511DBA" w:rsidP="00511DBA">
      <w:pPr>
        <w:jc w:val="both"/>
        <w:rPr>
          <w:sz w:val="28"/>
          <w:szCs w:val="28"/>
        </w:rPr>
      </w:pPr>
    </w:p>
    <w:p w:rsidR="001B46AA" w:rsidRPr="00BC7B87" w:rsidRDefault="001B46AA" w:rsidP="00511DBA">
      <w:pPr>
        <w:jc w:val="both"/>
        <w:rPr>
          <w:sz w:val="28"/>
          <w:szCs w:val="28"/>
        </w:rPr>
      </w:pPr>
      <w:r w:rsidRPr="00BC7B87">
        <w:rPr>
          <w:sz w:val="28"/>
          <w:szCs w:val="28"/>
        </w:rPr>
        <w:t xml:space="preserve">Глава Бурмистровского сельсовета                                       К.В.Ульченко </w:t>
      </w:r>
    </w:p>
    <w:p w:rsidR="001B46AA" w:rsidRPr="00BC7B87" w:rsidRDefault="001B46AA" w:rsidP="00511DBA">
      <w:pPr>
        <w:rPr>
          <w:sz w:val="28"/>
          <w:szCs w:val="28"/>
        </w:rPr>
      </w:pPr>
    </w:p>
    <w:p w:rsidR="001B46AA" w:rsidRPr="00BC7B87" w:rsidRDefault="001B46AA" w:rsidP="00511DBA">
      <w:pPr>
        <w:rPr>
          <w:bCs/>
          <w:sz w:val="28"/>
          <w:szCs w:val="28"/>
        </w:rPr>
      </w:pPr>
    </w:p>
    <w:p w:rsidR="001B46AA" w:rsidRDefault="001B46AA" w:rsidP="00511DBA">
      <w:pPr>
        <w:jc w:val="both"/>
        <w:rPr>
          <w:sz w:val="28"/>
          <w:szCs w:val="28"/>
        </w:rPr>
      </w:pPr>
    </w:p>
    <w:p w:rsidR="00511DBA" w:rsidRPr="00BC7B87" w:rsidRDefault="00511DBA" w:rsidP="00511DBA">
      <w:pPr>
        <w:jc w:val="both"/>
        <w:rPr>
          <w:sz w:val="28"/>
          <w:szCs w:val="28"/>
        </w:rPr>
      </w:pPr>
    </w:p>
    <w:p w:rsidR="001B46AA" w:rsidRPr="00BC7B87" w:rsidRDefault="001B46AA" w:rsidP="00511DBA">
      <w:pPr>
        <w:jc w:val="both"/>
        <w:rPr>
          <w:sz w:val="28"/>
          <w:szCs w:val="28"/>
        </w:rPr>
      </w:pPr>
    </w:p>
    <w:p w:rsidR="001B46AA" w:rsidRPr="00BC7B87" w:rsidRDefault="001B46AA" w:rsidP="00511DBA">
      <w:pPr>
        <w:rPr>
          <w:sz w:val="28"/>
          <w:szCs w:val="28"/>
        </w:rPr>
      </w:pPr>
    </w:p>
    <w:p w:rsidR="001B46AA" w:rsidRDefault="001B46AA" w:rsidP="00511DBA"/>
    <w:p w:rsidR="00BB6AB1" w:rsidRPr="00BC7B87" w:rsidRDefault="00BB6AB1" w:rsidP="00511DB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C7B8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B6AB1" w:rsidRPr="00BC7B87" w:rsidRDefault="00BB6AB1" w:rsidP="00511DB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C7B87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BB6AB1" w:rsidRPr="00BC7B87" w:rsidRDefault="00BB6AB1" w:rsidP="00511DB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C7B8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BB6AB1" w:rsidRPr="00BC7B87" w:rsidRDefault="00BB6AB1" w:rsidP="00511DB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C7B87">
        <w:rPr>
          <w:rFonts w:ascii="Times New Roman" w:hAnsi="Times New Roman" w:cs="Times New Roman"/>
          <w:sz w:val="24"/>
          <w:szCs w:val="24"/>
        </w:rPr>
        <w:t xml:space="preserve">Бурмистровского сельсовета </w:t>
      </w:r>
    </w:p>
    <w:p w:rsidR="00BB6AB1" w:rsidRPr="00511DBA" w:rsidRDefault="00BB6AB1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BC7B87">
        <w:rPr>
          <w:rFonts w:ascii="Times New Roman" w:hAnsi="Times New Roman" w:cs="Times New Roman"/>
          <w:sz w:val="24"/>
          <w:szCs w:val="24"/>
        </w:rPr>
        <w:t xml:space="preserve">от </w:t>
      </w:r>
      <w:r w:rsidR="00511DBA">
        <w:rPr>
          <w:rFonts w:ascii="Times New Roman" w:hAnsi="Times New Roman" w:cs="Times New Roman"/>
          <w:sz w:val="24"/>
          <w:szCs w:val="24"/>
          <w:u w:val="single"/>
        </w:rPr>
        <w:t>11.04.2013</w:t>
      </w:r>
      <w:r w:rsidRPr="00BC7B87">
        <w:rPr>
          <w:rFonts w:ascii="Times New Roman" w:hAnsi="Times New Roman" w:cs="Times New Roman"/>
          <w:sz w:val="24"/>
          <w:szCs w:val="24"/>
        </w:rPr>
        <w:t xml:space="preserve"> </w:t>
      </w:r>
      <w:r w:rsidR="00511DBA">
        <w:rPr>
          <w:rFonts w:ascii="Times New Roman" w:hAnsi="Times New Roman" w:cs="Times New Roman"/>
          <w:sz w:val="24"/>
          <w:szCs w:val="24"/>
        </w:rPr>
        <w:t xml:space="preserve"> № </w:t>
      </w:r>
      <w:r w:rsidR="00511DBA">
        <w:rPr>
          <w:rFonts w:ascii="Times New Roman" w:hAnsi="Times New Roman" w:cs="Times New Roman"/>
          <w:sz w:val="24"/>
          <w:szCs w:val="24"/>
          <w:u w:val="single"/>
        </w:rPr>
        <w:t>22</w:t>
      </w:r>
    </w:p>
    <w:p w:rsidR="00BB6AB1" w:rsidRPr="00BC7B87" w:rsidRDefault="00BB6AB1" w:rsidP="00511DB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B6AB1" w:rsidRDefault="00BB6AB1" w:rsidP="00511D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6AB1" w:rsidRPr="00511DBA" w:rsidRDefault="00BB6AB1" w:rsidP="00511D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1DBA">
        <w:rPr>
          <w:rFonts w:ascii="Times New Roman" w:hAnsi="Times New Roman" w:cs="Times New Roman"/>
          <w:sz w:val="28"/>
          <w:szCs w:val="28"/>
        </w:rPr>
        <w:t>ПОЛОЖЕНИЕ</w:t>
      </w:r>
    </w:p>
    <w:p w:rsidR="00BB6AB1" w:rsidRPr="00511DBA" w:rsidRDefault="00BB6AB1" w:rsidP="00511D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1DBA">
        <w:rPr>
          <w:rFonts w:ascii="Times New Roman" w:hAnsi="Times New Roman" w:cs="Times New Roman"/>
          <w:sz w:val="28"/>
          <w:szCs w:val="28"/>
        </w:rPr>
        <w:t xml:space="preserve">О ПОДГОТОВКЕ НАСЕЛЕНИЯ В ОБЛАСТИ ГРАЖДАНСКОЙ </w:t>
      </w:r>
    </w:p>
    <w:p w:rsidR="00BB6AB1" w:rsidRPr="00511DBA" w:rsidRDefault="00BB6AB1" w:rsidP="00511D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1DBA">
        <w:rPr>
          <w:rFonts w:ascii="Times New Roman" w:hAnsi="Times New Roman" w:cs="Times New Roman"/>
          <w:sz w:val="28"/>
          <w:szCs w:val="28"/>
        </w:rPr>
        <w:t xml:space="preserve">ОБОРОНЫ И  ЗАЩИТЫ ОТ ЧРЕЗВЫЧАЙНЫХ СИТУАЦИЙ </w:t>
      </w:r>
    </w:p>
    <w:p w:rsidR="00BB6AB1" w:rsidRPr="00511DBA" w:rsidRDefault="00BB6AB1" w:rsidP="00511DB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1DBA">
        <w:rPr>
          <w:rFonts w:ascii="Times New Roman" w:hAnsi="Times New Roman" w:cs="Times New Roman"/>
          <w:sz w:val="28"/>
          <w:szCs w:val="28"/>
        </w:rPr>
        <w:t>ПРИРОДНОГО И ТЕХНОГЕННОГО ХАРАКТЕРА</w:t>
      </w:r>
    </w:p>
    <w:p w:rsidR="00BB6AB1" w:rsidRPr="00BC7B87" w:rsidRDefault="00BB6AB1" w:rsidP="00511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1. Настоящее Положение определяет группы населения, проходящие обязательную подготовку в области ГОЧС, а также основные задачи и формы обучения населения действиям в чрезвычайных ситуациях мирного и военного времени</w:t>
      </w:r>
      <w:r w:rsidR="00996D19" w:rsidRPr="00BC7B87"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 w:rsidR="00996D19" w:rsidRPr="00BC7B8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96D19" w:rsidRPr="00BC7B87">
        <w:rPr>
          <w:rFonts w:ascii="Times New Roman" w:hAnsi="Times New Roman" w:cs="Times New Roman"/>
          <w:sz w:val="28"/>
          <w:szCs w:val="28"/>
        </w:rPr>
        <w:t>)</w:t>
      </w:r>
      <w:r w:rsidRPr="00BC7B87">
        <w:rPr>
          <w:rFonts w:ascii="Times New Roman" w:hAnsi="Times New Roman" w:cs="Times New Roman"/>
          <w:sz w:val="28"/>
          <w:szCs w:val="28"/>
        </w:rPr>
        <w:t>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2. Подготовку в области ГОЧС проходят: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а) лица, занятые в сфере производства и обслуживания  (работающее население);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б) лица, не занятые в сфере производства и обслуживания (неработающее население);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в) лица, обучающиеся в общеобразовательных учреждениях (обучающиеся);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г) руководитель муниципального образования;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7B8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C7B87">
        <w:rPr>
          <w:rFonts w:ascii="Times New Roman" w:hAnsi="Times New Roman" w:cs="Times New Roman"/>
          <w:sz w:val="28"/>
          <w:szCs w:val="28"/>
        </w:rPr>
        <w:t>) работник, специально уполномоченный решать задачи ГОЧС;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е) председатель комиссии по чрезвычайным ситуациям;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ж) руководитель и работники </w:t>
      </w:r>
      <w:proofErr w:type="spellStart"/>
      <w:r w:rsidRPr="00BC7B87">
        <w:rPr>
          <w:rFonts w:ascii="Times New Roman" w:hAnsi="Times New Roman" w:cs="Times New Roman"/>
          <w:sz w:val="28"/>
          <w:szCs w:val="28"/>
        </w:rPr>
        <w:t>эвакоприемного</w:t>
      </w:r>
      <w:proofErr w:type="spellEnd"/>
      <w:r w:rsidRPr="00BC7B87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3. Основными задачами при подготовке населения в области ГОЧС являются: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а) обучение населения правилам поведения, основным способам защиты и действиям в чрезвычайных ситуациях мирного и военного времени, приемам оказания  медицинской помощи пострадавшим, правилам пользования средствами индивидуальной защиты;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б) выработка у руководителя муниципального образования  и организаций навыков управления силами и средствами, входящими в состав ТП РСЧС;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в) совершенствование практических навыков руководителя муниципального образования и организаций, председателя комиссии по чрезвычайным ситуациям, руководителя </w:t>
      </w:r>
      <w:proofErr w:type="spellStart"/>
      <w:r w:rsidRPr="00BC7B87">
        <w:rPr>
          <w:rFonts w:ascii="Times New Roman" w:hAnsi="Times New Roman" w:cs="Times New Roman"/>
          <w:sz w:val="28"/>
          <w:szCs w:val="28"/>
        </w:rPr>
        <w:t>эвакоприемного</w:t>
      </w:r>
      <w:proofErr w:type="spellEnd"/>
      <w:r w:rsidRPr="00BC7B87">
        <w:rPr>
          <w:rFonts w:ascii="Times New Roman" w:hAnsi="Times New Roman" w:cs="Times New Roman"/>
          <w:sz w:val="28"/>
          <w:szCs w:val="28"/>
        </w:rPr>
        <w:t xml:space="preserve"> органа в организации и проведении мероприятий по предупреждению чрезвычайных ситуаций и ликвидации их последствий;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г) практическое усвоение уполномоченным работником ГОЧС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lastRenderedPageBreak/>
        <w:t>4. Подготовка в области защиты от чрезвычайных ситуаций предусматривает: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в) для обучающихся - проведение занятий в учебное время по соответствующим программам в рамках курса "Основы безопасности жизнедеятельности";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г) для руководителя муниципального образования, председателя </w:t>
      </w:r>
      <w:proofErr w:type="spellStart"/>
      <w:r w:rsidRPr="00BC7B87">
        <w:rPr>
          <w:rFonts w:ascii="Times New Roman" w:hAnsi="Times New Roman" w:cs="Times New Roman"/>
          <w:sz w:val="28"/>
          <w:szCs w:val="28"/>
        </w:rPr>
        <w:t>КЧСиПБ</w:t>
      </w:r>
      <w:proofErr w:type="spellEnd"/>
      <w:r w:rsidRPr="00BC7B87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proofErr w:type="spellStart"/>
      <w:r w:rsidRPr="00BC7B87">
        <w:rPr>
          <w:rFonts w:ascii="Times New Roman" w:hAnsi="Times New Roman" w:cs="Times New Roman"/>
          <w:sz w:val="28"/>
          <w:szCs w:val="28"/>
        </w:rPr>
        <w:t>эвакоприемного</w:t>
      </w:r>
      <w:proofErr w:type="spellEnd"/>
      <w:r w:rsidRPr="00BC7B87">
        <w:rPr>
          <w:rFonts w:ascii="Times New Roman" w:hAnsi="Times New Roman" w:cs="Times New Roman"/>
          <w:sz w:val="28"/>
          <w:szCs w:val="28"/>
        </w:rPr>
        <w:t xml:space="preserve"> органа, работника ГОЧС  повышение квалификации в учебно-методическом центре ГОЧС Новосибирской области не реже одного раза в 5 лет, проведение самостоятельной работы, а также участие в сборах, учениях и тренировках.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5. Для лиц, впервые назначенных на должность, связанную с выполнением обязанностей в области ГОЧС  переподготовка или повышение квалификации в течение первого года работы является обязательной. 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6. Совершенствование знаний, умений и навыков населения в области ГОЧС осуществляется в ходе проведения командно-штабных  учений и тренировок.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7. Командно-штабные учения  проводятся,  как правило, под руководством главы администрации (заместителя)  района   1 раз в 3 года.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8. Ведущий специалист ГОЧС администрации сельсовета: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а) осуществляет координацию, методическое руководство и </w:t>
      </w:r>
      <w:proofErr w:type="gramStart"/>
      <w:r w:rsidRPr="00BC7B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C7B87">
        <w:rPr>
          <w:rFonts w:ascii="Times New Roman" w:hAnsi="Times New Roman" w:cs="Times New Roman"/>
          <w:sz w:val="28"/>
          <w:szCs w:val="28"/>
        </w:rPr>
        <w:t xml:space="preserve"> подготовкой населения в области ГОЧС;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б) разрабатывает регистр подготовки должностных лиц в учебно-методическом центре ГОЧС Новосибирской области;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 в) разрабатывает и утверждает рабочие программы обучения населения;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 xml:space="preserve"> г) планирует и организует проведение командно-штабных учений и тренировок.</w:t>
      </w:r>
    </w:p>
    <w:p w:rsidR="00BB6AB1" w:rsidRPr="00BC7B87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7B87">
        <w:rPr>
          <w:rFonts w:ascii="Times New Roman" w:hAnsi="Times New Roman" w:cs="Times New Roman"/>
          <w:sz w:val="28"/>
          <w:szCs w:val="28"/>
        </w:rPr>
        <w:t>9. Финансирование подготовки должностных лиц муниципального образования,  а также проведения  учений и тренировок осуществляется за счет средств местного бюджета.</w:t>
      </w:r>
    </w:p>
    <w:p w:rsidR="00BB6AB1" w:rsidRPr="00BC7B87" w:rsidRDefault="00BB6AB1" w:rsidP="00511DBA">
      <w:pPr>
        <w:rPr>
          <w:sz w:val="28"/>
          <w:szCs w:val="28"/>
        </w:rPr>
      </w:pPr>
    </w:p>
    <w:p w:rsidR="00BB6AB1" w:rsidRPr="00BC7B87" w:rsidRDefault="00BB6AB1" w:rsidP="00511DBA">
      <w:pPr>
        <w:rPr>
          <w:sz w:val="28"/>
          <w:szCs w:val="28"/>
        </w:rPr>
      </w:pPr>
    </w:p>
    <w:p w:rsidR="00BB6AB1" w:rsidRDefault="00BB6AB1" w:rsidP="00511DBA">
      <w:pPr>
        <w:rPr>
          <w:sz w:val="28"/>
          <w:szCs w:val="28"/>
        </w:rPr>
      </w:pPr>
    </w:p>
    <w:p w:rsidR="00515D5F" w:rsidRDefault="00515D5F" w:rsidP="00511DBA">
      <w:pPr>
        <w:rPr>
          <w:sz w:val="28"/>
          <w:szCs w:val="28"/>
        </w:rPr>
      </w:pPr>
    </w:p>
    <w:p w:rsidR="00515D5F" w:rsidRPr="00BC7B87" w:rsidRDefault="00515D5F" w:rsidP="00511DBA">
      <w:pPr>
        <w:rPr>
          <w:sz w:val="28"/>
          <w:szCs w:val="28"/>
        </w:rPr>
      </w:pPr>
    </w:p>
    <w:p w:rsidR="00BB6AB1" w:rsidRPr="00BC7B87" w:rsidRDefault="00BB6AB1" w:rsidP="00511DBA">
      <w:pPr>
        <w:rPr>
          <w:sz w:val="28"/>
          <w:szCs w:val="28"/>
        </w:rPr>
      </w:pPr>
    </w:p>
    <w:p w:rsidR="00BB6AB1" w:rsidRPr="00511DBA" w:rsidRDefault="00BB6AB1" w:rsidP="00511DBA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996D19" w:rsidRPr="00511DB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B6AB1" w:rsidRPr="00511DBA" w:rsidRDefault="00BB6AB1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BB6AB1" w:rsidRPr="00511DBA" w:rsidRDefault="00BB6AB1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t>обучения населения в области</w:t>
      </w:r>
    </w:p>
    <w:p w:rsidR="00BB6AB1" w:rsidRPr="00511DBA" w:rsidRDefault="00BB6AB1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t>ГОЧС</w:t>
      </w:r>
    </w:p>
    <w:p w:rsidR="00996D19" w:rsidRPr="00511DBA" w:rsidRDefault="00996D19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t>Утвержденному</w:t>
      </w:r>
    </w:p>
    <w:p w:rsidR="00996D19" w:rsidRPr="00511DBA" w:rsidRDefault="00996D19" w:rsidP="00511DB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996D19" w:rsidRPr="00511DBA" w:rsidRDefault="00996D19" w:rsidP="00511DB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11DBA">
        <w:rPr>
          <w:rFonts w:ascii="Times New Roman" w:hAnsi="Times New Roman" w:cs="Times New Roman"/>
          <w:sz w:val="24"/>
          <w:szCs w:val="24"/>
        </w:rPr>
        <w:t xml:space="preserve">Бурмистровского сельсовета </w:t>
      </w:r>
    </w:p>
    <w:p w:rsidR="00996D19" w:rsidRPr="00511DBA" w:rsidRDefault="00996D19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511DBA">
        <w:rPr>
          <w:rFonts w:ascii="Times New Roman" w:hAnsi="Times New Roman" w:cs="Times New Roman"/>
          <w:sz w:val="24"/>
          <w:szCs w:val="24"/>
        </w:rPr>
        <w:t xml:space="preserve">от </w:t>
      </w:r>
      <w:r w:rsidR="00511DBA">
        <w:rPr>
          <w:rFonts w:ascii="Times New Roman" w:hAnsi="Times New Roman" w:cs="Times New Roman"/>
          <w:sz w:val="24"/>
          <w:szCs w:val="24"/>
          <w:u w:val="single"/>
        </w:rPr>
        <w:t>11.04.2013</w:t>
      </w:r>
      <w:r w:rsidR="00511DBA">
        <w:rPr>
          <w:rFonts w:ascii="Times New Roman" w:hAnsi="Times New Roman" w:cs="Times New Roman"/>
          <w:sz w:val="24"/>
          <w:szCs w:val="24"/>
        </w:rPr>
        <w:t xml:space="preserve"> № </w:t>
      </w:r>
      <w:r w:rsidR="00511DBA">
        <w:rPr>
          <w:rFonts w:ascii="Times New Roman" w:hAnsi="Times New Roman" w:cs="Times New Roman"/>
          <w:sz w:val="24"/>
          <w:szCs w:val="24"/>
          <w:u w:val="single"/>
        </w:rPr>
        <w:t>22</w:t>
      </w:r>
    </w:p>
    <w:p w:rsidR="00BB6AB1" w:rsidRPr="00511DBA" w:rsidRDefault="00BB6AB1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B6AB1" w:rsidRPr="00F1426D" w:rsidRDefault="00BB6AB1" w:rsidP="00511D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B6AB1" w:rsidRPr="00F1426D" w:rsidRDefault="00BB6AB1" w:rsidP="00511DB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26D">
        <w:rPr>
          <w:rFonts w:ascii="Times New Roman" w:hAnsi="Times New Roman" w:cs="Times New Roman"/>
          <w:b/>
          <w:sz w:val="28"/>
          <w:szCs w:val="28"/>
        </w:rPr>
        <w:t>ФОРМЫ ОБУЧЕНИЯ В ОБЛАСТИ ГРАЖДАНСКОЙ ОБОРОНЫ</w:t>
      </w:r>
    </w:p>
    <w:p w:rsidR="00BB6AB1" w:rsidRPr="00F1426D" w:rsidRDefault="00BB6AB1" w:rsidP="00511DB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 xml:space="preserve">(ПО ГРУППАМ </w:t>
      </w:r>
      <w:proofErr w:type="gramStart"/>
      <w:r w:rsidRPr="00F1426D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F1426D">
        <w:rPr>
          <w:rFonts w:ascii="Times New Roman" w:hAnsi="Times New Roman" w:cs="Times New Roman"/>
          <w:sz w:val="28"/>
          <w:szCs w:val="28"/>
        </w:rPr>
        <w:t>)</w:t>
      </w:r>
    </w:p>
    <w:p w:rsidR="00BB6AB1" w:rsidRPr="00F1426D" w:rsidRDefault="00BB6AB1" w:rsidP="00511DB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1. Глав</w:t>
      </w:r>
      <w:r>
        <w:rPr>
          <w:rFonts w:ascii="Times New Roman" w:hAnsi="Times New Roman" w:cs="Times New Roman"/>
          <w:sz w:val="28"/>
          <w:szCs w:val="28"/>
        </w:rPr>
        <w:t>а сельсовета</w:t>
      </w:r>
      <w:r w:rsidRPr="00F1426D">
        <w:rPr>
          <w:rFonts w:ascii="Times New Roman" w:hAnsi="Times New Roman" w:cs="Times New Roman"/>
          <w:sz w:val="28"/>
          <w:szCs w:val="28"/>
        </w:rPr>
        <w:t>, руководители организаций, должностные лица ГОЧС:</w:t>
      </w:r>
    </w:p>
    <w:p w:rsidR="00BB6AB1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а) самостоятельная работа с нормативными документами по вопросам организации, планирования и проведения мероприятий ГОЧС;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1426D">
        <w:rPr>
          <w:rFonts w:ascii="Times New Roman" w:hAnsi="Times New Roman" w:cs="Times New Roman"/>
          <w:sz w:val="28"/>
          <w:szCs w:val="28"/>
        </w:rPr>
        <w:t>переподготовка и повышение квалификации в УМЦ ГОЧС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(1 раз в 5 лет)</w:t>
      </w:r>
      <w:r w:rsidRPr="00F1426D">
        <w:rPr>
          <w:rFonts w:ascii="Times New Roman" w:hAnsi="Times New Roman" w:cs="Times New Roman"/>
          <w:sz w:val="28"/>
          <w:szCs w:val="28"/>
        </w:rPr>
        <w:t>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в) участие в учениях, тренировках и других плановых мероприятиях по гражданской обороне.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2. Руководители формирований и служб:</w:t>
      </w:r>
    </w:p>
    <w:p w:rsidR="00BB6AB1" w:rsidRPr="00F1426D" w:rsidRDefault="00BB6AB1" w:rsidP="00511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F1426D">
        <w:rPr>
          <w:rFonts w:ascii="Times New Roman" w:hAnsi="Times New Roman" w:cs="Times New Roman"/>
          <w:sz w:val="28"/>
          <w:szCs w:val="28"/>
        </w:rPr>
        <w:t>а) повышение квалификации в УМЦ ГОЧС Новосибирской области;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б) проведение занятий с личным составом формирований и служб по месту работы;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в) участие в учениях и тренировках.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3. Работающее население: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а) проведение занятий по месту работы;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б) участие в учениях, тренировках и других плановых мероприятиях;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в) индивидуальное изучение способов защиты от опасностей в ЧС.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4. Обучающиеся: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а) обучение (в учебное время) по курсу "Основы безопасности жизнедеятельности";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б) участие в учениях и тренировках;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ГОЧС.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5. Неработающее население (по месту жительства):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а) посещение мероприятий, проводимых по тематике ГОЧС (беседы, лекции, вечера вопросов и ответов, консультации, показ учебных фильмов и др.);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б) участие в учениях;</w:t>
      </w:r>
    </w:p>
    <w:p w:rsidR="00BB6AB1" w:rsidRPr="00F1426D" w:rsidRDefault="00BB6AB1" w:rsidP="00511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26D">
        <w:rPr>
          <w:rFonts w:ascii="Times New Roman" w:hAnsi="Times New Roman" w:cs="Times New Roman"/>
          <w:sz w:val="28"/>
          <w:szCs w:val="28"/>
        </w:rPr>
        <w:t>в) чтение памяток, листовок и пособий, прослушивание радиопередач и просмотр телепрограмм по тематике ГОЧС.</w:t>
      </w:r>
    </w:p>
    <w:p w:rsidR="00BB6AB1" w:rsidRDefault="00BB6AB1" w:rsidP="00511DBA"/>
    <w:p w:rsidR="00BB6AB1" w:rsidRDefault="00BB6AB1" w:rsidP="00511DBA"/>
    <w:sectPr w:rsidR="00BB6AB1" w:rsidSect="00D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Arial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77B9"/>
    <w:multiLevelType w:val="hybridMultilevel"/>
    <w:tmpl w:val="6FF6BBE4"/>
    <w:lvl w:ilvl="0" w:tplc="23D05CCC">
      <w:start w:val="1"/>
      <w:numFmt w:val="decimal"/>
      <w:lvlText w:val="%1."/>
      <w:lvlJc w:val="left"/>
      <w:pPr>
        <w:tabs>
          <w:tab w:val="num" w:pos="2535"/>
        </w:tabs>
        <w:ind w:left="253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B46AA"/>
    <w:rsid w:val="0001439A"/>
    <w:rsid w:val="001B46AA"/>
    <w:rsid w:val="002725BA"/>
    <w:rsid w:val="002D459F"/>
    <w:rsid w:val="00323C56"/>
    <w:rsid w:val="003D4DFF"/>
    <w:rsid w:val="004B19A8"/>
    <w:rsid w:val="004F38D7"/>
    <w:rsid w:val="00511DBA"/>
    <w:rsid w:val="00515D5F"/>
    <w:rsid w:val="0053020F"/>
    <w:rsid w:val="005D16F4"/>
    <w:rsid w:val="00670D9E"/>
    <w:rsid w:val="00785A33"/>
    <w:rsid w:val="007A36AC"/>
    <w:rsid w:val="009251C9"/>
    <w:rsid w:val="00996D19"/>
    <w:rsid w:val="00AE0605"/>
    <w:rsid w:val="00B15703"/>
    <w:rsid w:val="00BA761B"/>
    <w:rsid w:val="00BB6AB1"/>
    <w:rsid w:val="00BC7B87"/>
    <w:rsid w:val="00D303A6"/>
    <w:rsid w:val="00F36B68"/>
    <w:rsid w:val="00F7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1B46AA"/>
    <w:rPr>
      <w:rFonts w:ascii="Baltica" w:hAnsi="Baltica"/>
      <w:szCs w:val="20"/>
    </w:rPr>
  </w:style>
  <w:style w:type="paragraph" w:customStyle="1" w:styleId="ConsPlusTitle">
    <w:name w:val="ConsPlusTitle"/>
    <w:rsid w:val="001B4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B4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1D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D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4680;fld=134;dst=100013" TargetMode="External"/><Relationship Id="rId5" Type="http://schemas.openxmlformats.org/officeDocument/2006/relationships/hyperlink" Target="consultantplus://offline/main?base=LAW;n=108742;fld=134;dst=1001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2013-04-11T08:56:00Z</cp:lastPrinted>
  <dcterms:created xsi:type="dcterms:W3CDTF">2013-04-04T07:27:00Z</dcterms:created>
  <dcterms:modified xsi:type="dcterms:W3CDTF">2013-04-11T09:03:00Z</dcterms:modified>
</cp:coreProperties>
</file>