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957"/>
        <w:ind w:left="720" w:right="680" w:firstLine="0"/>
      </w:pPr>
      <w:r>
        <w:rPr>
          <w:rStyle w:val="CharStyle5"/>
          <w:b/>
          <w:bCs/>
        </w:rPr>
        <w:t>АДМИНИСТРАЦИЯ БУРМИСТРОВСКОГО СЕЛЬСОВЕТА ИСКИТИМСКОГО РАЙОНА НОВОСИБИРСКОЙ ОБЛАСТИ</w:t>
      </w:r>
    </w:p>
    <w:p>
      <w:pPr>
        <w:pStyle w:val="Style6"/>
        <w:widowControl w:val="0"/>
        <w:keepNext/>
        <w:keepLines/>
        <w:shd w:val="clear" w:color="auto" w:fill="auto"/>
        <w:bidi w:val="0"/>
        <w:spacing w:before="0" w:after="0" w:line="400" w:lineRule="exact"/>
        <w:ind w:left="0" w:right="80" w:firstLine="0"/>
      </w:pPr>
      <w:bookmarkStart w:id="0" w:name="bookmark0"/>
      <w:r>
        <w:rPr>
          <w:rStyle w:val="CharStyle8"/>
          <w:b/>
          <w:bCs/>
        </w:rPr>
        <w:t>ПОСТАНОВЛЕНИЕ</w:t>
      </w:r>
      <w:bookmarkEnd w:id="0"/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0"/>
        <w:ind w:left="0" w:right="80" w:firstLine="0"/>
      </w:pPr>
      <w:r>
        <w:rPr>
          <w:rStyle w:val="CharStyle11"/>
        </w:rPr>
        <w:t>д. Бурмистрово</w:t>
      </w:r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840"/>
        <w:ind w:left="0" w:right="80" w:firstLine="0"/>
      </w:pPr>
      <w:bookmarkStart w:id="1" w:name="bookmark1"/>
      <w:r>
        <w:rPr>
          <w:rStyle w:val="CharStyle14"/>
        </w:rPr>
        <w:t>05</w:t>
      </w:r>
      <w:r>
        <w:rPr>
          <w:rStyle w:val="CharStyle15"/>
          <w:b w:val="0"/>
          <w:bCs w:val="0"/>
        </w:rPr>
        <w:t>.</w:t>
      </w:r>
      <w:r>
        <w:rPr>
          <w:rStyle w:val="CharStyle14"/>
        </w:rPr>
        <w:t>10.2015</w:t>
      </w:r>
      <w:r>
        <w:rPr>
          <w:rStyle w:val="CharStyle16"/>
          <w:b w:val="0"/>
          <w:bCs w:val="0"/>
        </w:rPr>
        <w:t xml:space="preserve"> № </w:t>
      </w:r>
      <w:r>
        <w:rPr>
          <w:rStyle w:val="CharStyle17"/>
        </w:rPr>
        <w:t>120</w:t>
      </w:r>
      <w:bookmarkEnd w:id="1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505" w:line="280" w:lineRule="exact"/>
        <w:ind w:left="0" w:right="0" w:firstLine="0"/>
      </w:pPr>
      <w:r>
        <w:rPr>
          <w:rStyle w:val="CharStyle11"/>
        </w:rPr>
        <w:t>О проведении аукциона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312" w:lineRule="exact"/>
        <w:ind w:left="0" w:right="0" w:firstLine="720"/>
      </w:pPr>
      <w:r>
        <w:rPr>
          <w:rStyle w:val="CharStyle11"/>
        </w:rPr>
        <w:t>В соответствии со статьёй 39.11. Земельного кодекса РФ, Федеральным законом от 25.10.2001 № 137-ФЗ «О введении в действие Земельного кодекса Российской Федерации»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312" w:lineRule="exact"/>
        <w:ind w:left="0" w:right="0" w:firstLine="0"/>
      </w:pPr>
      <w:r>
        <w:rPr>
          <w:rStyle w:val="CharStyle11"/>
        </w:rPr>
        <w:t>ПОСТАНОВЛЯЮ: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312" w:lineRule="exact"/>
        <w:ind w:left="0" w:right="0" w:firstLine="720"/>
      </w:pPr>
      <w:r>
        <w:rPr>
          <w:rStyle w:val="CharStyle11"/>
        </w:rPr>
        <w:t>Провести аукцион по продаже земельного участка из земель населённого пункта, имеющего местоположение: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720" w:right="0"/>
      </w:pPr>
      <w:r>
        <w:rPr>
          <w:rStyle w:val="CharStyle11"/>
        </w:rPr>
        <w:t>• Новосибирская область, Искитимский район, деревня Бурмистрово, улица Центральная, 306, кадастровый номер 54:07:041001:1777, площадью 1500 кв.м. , для строительства магазина.</w:t>
      </w:r>
    </w:p>
    <w:sectPr>
      <w:footnotePr>
        <w:pos w:val="pageBottom"/>
        <w:numFmt w:val="decimal"/>
        <w:numRestart w:val="continuous"/>
      </w:footnotePr>
      <w:pgSz w:w="11900" w:h="16840"/>
      <w:pgMar w:top="1008" w:left="1632" w:right="865" w:bottom="1008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5">
    <w:name w:val="Основной текст (3)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">
    <w:name w:val="Заголовок №1_"/>
    <w:basedOn w:val="DefaultParagraphFont"/>
    <w:link w:val="Style6"/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  <w:spacing w:val="100"/>
    </w:rPr>
  </w:style>
  <w:style w:type="character" w:customStyle="1" w:styleId="CharStyle8">
    <w:name w:val="Заголовок №1"/>
    <w:basedOn w:val="CharStyle7"/>
    <w:rPr>
      <w:lang w:val="ru-RU" w:eastAsia="ru-RU" w:bidi="ru-RU"/>
      <w:w w:val="100"/>
      <w:color w:val="000000"/>
      <w:position w:val="0"/>
    </w:rPr>
  </w:style>
  <w:style w:type="character" w:customStyle="1" w:styleId="CharStyle10">
    <w:name w:val="Основной текст (2)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1">
    <w:name w:val="Основной текст (2)"/>
    <w:basedOn w:val="CharStyle1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3">
    <w:name w:val="Заголовок №2_"/>
    <w:basedOn w:val="DefaultParagraphFont"/>
    <w:link w:val="Style12"/>
    <w:rPr>
      <w:b w:val="0"/>
      <w:bCs w:val="0"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character" w:customStyle="1" w:styleId="CharStyle14">
    <w:name w:val="Заголовок №2"/>
    <w:basedOn w:val="CharStyle13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5">
    <w:name w:val="Заголовок №2 + Arial,14 pt"/>
    <w:basedOn w:val="CharStyle13"/>
    <w:rPr>
      <w:lang w:val="ru-RU" w:eastAsia="ru-RU" w:bidi="ru-RU"/>
      <w:b/>
      <w:bCs/>
      <w:u w:val="single"/>
      <w:sz w:val="28"/>
      <w:szCs w:val="28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6">
    <w:name w:val="Заголовок №2 + Arial,14 pt"/>
    <w:basedOn w:val="CharStyle13"/>
    <w:rPr>
      <w:lang w:val="ru-RU" w:eastAsia="ru-RU" w:bidi="ru-RU"/>
      <w:b/>
      <w:bCs/>
      <w:sz w:val="28"/>
      <w:szCs w:val="28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7">
    <w:name w:val="Заголовок №2"/>
    <w:basedOn w:val="CharStyle13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spacing w:after="1020" w:line="322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6">
    <w:name w:val="Заголовок №1"/>
    <w:basedOn w:val="Normal"/>
    <w:link w:val="CharStyle7"/>
    <w:pPr>
      <w:widowControl w:val="0"/>
      <w:shd w:val="clear" w:color="auto" w:fill="FFFFFF"/>
      <w:jc w:val="center"/>
      <w:outlineLvl w:val="0"/>
      <w:spacing w:before="1020" w:after="60" w:line="0" w:lineRule="exact"/>
    </w:pPr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  <w:spacing w:val="100"/>
    </w:rPr>
  </w:style>
  <w:style w:type="paragraph" w:customStyle="1" w:styleId="Style9">
    <w:name w:val="Основной текст (2)"/>
    <w:basedOn w:val="Normal"/>
    <w:link w:val="CharStyle10"/>
    <w:pPr>
      <w:widowControl w:val="0"/>
      <w:shd w:val="clear" w:color="auto" w:fill="FFFFFF"/>
      <w:jc w:val="center"/>
      <w:spacing w:before="60" w:line="730" w:lineRule="exact"/>
      <w:ind w:hanging="400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2">
    <w:name w:val="Заголовок №2"/>
    <w:basedOn w:val="Normal"/>
    <w:link w:val="CharStyle13"/>
    <w:pPr>
      <w:widowControl w:val="0"/>
      <w:shd w:val="clear" w:color="auto" w:fill="FFFFFF"/>
      <w:jc w:val="center"/>
      <w:outlineLvl w:val="1"/>
      <w:spacing w:after="480" w:line="730" w:lineRule="exact"/>
    </w:pPr>
    <w:rPr>
      <w:b w:val="0"/>
      <w:bCs w:val="0"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