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DB5" w:rsidRPr="003C7DB5" w:rsidRDefault="003C7DB5" w:rsidP="003C7DB5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3C7DB5">
        <w:rPr>
          <w:rFonts w:ascii="Times New Roman" w:hAnsi="Times New Roman" w:cs="Times New Roman"/>
          <w:sz w:val="28"/>
          <w:szCs w:val="28"/>
        </w:rPr>
        <w:t>ПРОЕКТ</w:t>
      </w:r>
    </w:p>
    <w:p w:rsidR="00B56725" w:rsidRDefault="00B56725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B56725" w:rsidRDefault="00B56725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B56725" w:rsidRDefault="00B56725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B56725" w:rsidRDefault="00B56725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56725" w:rsidRDefault="00B56725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B56725" w:rsidRDefault="00B56725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B56725" w:rsidRDefault="00B56725" w:rsidP="00B56725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56725" w:rsidRDefault="00B56725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56725" w:rsidRDefault="00B56725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сессии</w:t>
      </w:r>
    </w:p>
    <w:p w:rsidR="00B56725" w:rsidRDefault="00B56725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B56725" w:rsidRDefault="00B56725" w:rsidP="00B5672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56725" w:rsidRDefault="00B56725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56725" w:rsidRDefault="003C7DB5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 xml:space="preserve">  .</w:t>
      </w:r>
      <w:r w:rsidR="00B56725">
        <w:rPr>
          <w:rFonts w:ascii="Times New Roman" w:hAnsi="Times New Roman" w:cs="Times New Roman"/>
          <w:b w:val="0"/>
          <w:sz w:val="28"/>
          <w:szCs w:val="28"/>
        </w:rPr>
        <w:t xml:space="preserve">.2015  года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№</w:t>
      </w:r>
    </w:p>
    <w:p w:rsidR="00B56725" w:rsidRDefault="00B56725" w:rsidP="00B56725">
      <w:pPr>
        <w:rPr>
          <w:b/>
          <w:sz w:val="28"/>
          <w:szCs w:val="28"/>
        </w:rPr>
      </w:pPr>
    </w:p>
    <w:p w:rsidR="009363E7" w:rsidRDefault="009363E7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Об исполнении бюджета</w:t>
      </w:r>
    </w:p>
    <w:p w:rsidR="009363E7" w:rsidRDefault="009363E7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6725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Искитимского района</w:t>
      </w:r>
    </w:p>
    <w:p w:rsidR="00B56725" w:rsidRDefault="009363E7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Новосибирской области за 2014 год</w:t>
      </w:r>
      <w:r w:rsidR="00B567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56725" w:rsidRDefault="00B56725" w:rsidP="00B5672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56725" w:rsidRDefault="00B56725" w:rsidP="00B56725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363E7">
        <w:rPr>
          <w:rFonts w:ascii="Times New Roman" w:hAnsi="Times New Roman" w:cs="Times New Roman"/>
          <w:b w:val="0"/>
          <w:sz w:val="28"/>
          <w:szCs w:val="28"/>
        </w:rPr>
        <w:t>Рассмотрев итоги исполнения бюджета сельсовета за 2014 год</w:t>
      </w:r>
      <w:proofErr w:type="gramStart"/>
      <w:r w:rsidR="009363E7">
        <w:rPr>
          <w:rFonts w:ascii="Times New Roman" w:hAnsi="Times New Roman" w:cs="Times New Roman"/>
          <w:b w:val="0"/>
          <w:sz w:val="28"/>
          <w:szCs w:val="28"/>
        </w:rPr>
        <w:t xml:space="preserve"> ,</w:t>
      </w:r>
      <w:proofErr w:type="gramEnd"/>
      <w:r w:rsidR="009363E7"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 Бурмистровского сельсовета Искитимского района Новосибирской области</w:t>
      </w:r>
    </w:p>
    <w:p w:rsidR="00B56725" w:rsidRDefault="00B56725" w:rsidP="00B56725">
      <w:pPr>
        <w:pStyle w:val="ConsTitle"/>
        <w:widowControl/>
        <w:ind w:left="720" w:right="0" w:firstLine="720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E1205E" w:rsidRDefault="00BC2B83" w:rsidP="00B5672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Бурмистровского сельсовета за 2014 год по расходам в сумме 17202295,80 рублей, по доходам в сумме</w:t>
      </w:r>
      <w:r w:rsidR="00D12282">
        <w:rPr>
          <w:rFonts w:ascii="Times New Roman" w:hAnsi="Times New Roman" w:cs="Times New Roman"/>
          <w:sz w:val="28"/>
          <w:szCs w:val="28"/>
        </w:rPr>
        <w:t xml:space="preserve"> 15951435,27 рублей</w:t>
      </w:r>
      <w:r>
        <w:rPr>
          <w:rFonts w:ascii="Times New Roman" w:hAnsi="Times New Roman" w:cs="Times New Roman"/>
          <w:sz w:val="28"/>
          <w:szCs w:val="28"/>
        </w:rPr>
        <w:t>, с превышением расходов над доходами в сумме 1250</w:t>
      </w:r>
      <w:r w:rsidR="00E1205E">
        <w:rPr>
          <w:rFonts w:ascii="Times New Roman" w:hAnsi="Times New Roman" w:cs="Times New Roman"/>
          <w:sz w:val="28"/>
          <w:szCs w:val="28"/>
        </w:rPr>
        <w:t>860,53 рублей</w:t>
      </w:r>
      <w:r w:rsidR="00D12282">
        <w:rPr>
          <w:rFonts w:ascii="Times New Roman" w:hAnsi="Times New Roman" w:cs="Times New Roman"/>
          <w:sz w:val="28"/>
          <w:szCs w:val="28"/>
        </w:rPr>
        <w:t>.</w:t>
      </w:r>
    </w:p>
    <w:p w:rsidR="00B56725" w:rsidRDefault="00B56725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E1205E">
        <w:rPr>
          <w:rFonts w:ascii="Times New Roman" w:hAnsi="Times New Roman" w:cs="Times New Roman"/>
          <w:b w:val="0"/>
          <w:sz w:val="28"/>
          <w:szCs w:val="28"/>
        </w:rPr>
        <w:t>Утвердить кассовое исполнение бюджета Бурмистровского сельсовета по доходам за 2014 год:</w:t>
      </w:r>
    </w:p>
    <w:p w:rsidR="00BE5A65" w:rsidRDefault="00E1205E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>.</w:t>
      </w:r>
      <w:r w:rsidR="003C7DB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BE5A65">
        <w:rPr>
          <w:rFonts w:ascii="Times New Roman" w:hAnsi="Times New Roman" w:cs="Times New Roman"/>
          <w:b w:val="0"/>
          <w:sz w:val="28"/>
          <w:szCs w:val="28"/>
        </w:rPr>
        <w:t>о кодам классификации доходов бюджетов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BE5A65">
        <w:rPr>
          <w:rFonts w:ascii="Times New Roman" w:hAnsi="Times New Roman" w:cs="Times New Roman"/>
          <w:b w:val="0"/>
          <w:sz w:val="28"/>
          <w:szCs w:val="28"/>
        </w:rPr>
        <w:t>по главным администраторам местного бюджета) согласно прилежанию 1к  настоящему Решению;</w:t>
      </w:r>
    </w:p>
    <w:p w:rsidR="00BE5A65" w:rsidRDefault="00BE5A65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2.2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>.</w:t>
      </w:r>
      <w:r w:rsidR="003C7DB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>
        <w:rPr>
          <w:rFonts w:ascii="Times New Roman" w:hAnsi="Times New Roman" w:cs="Times New Roman"/>
          <w:b w:val="0"/>
          <w:sz w:val="28"/>
          <w:szCs w:val="28"/>
        </w:rPr>
        <w:t>о кодам видов доходов, классификации операций сектора государственного управления, относящихся к доходам бюджета, согласно приложению 2 к настоящему Решению.</w:t>
      </w:r>
    </w:p>
    <w:p w:rsidR="00BE5A65" w:rsidRDefault="00BE5A65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Утвердить кассовое исполнение </w:t>
      </w:r>
      <w:r w:rsidR="00B87FC3">
        <w:rPr>
          <w:rFonts w:ascii="Times New Roman" w:hAnsi="Times New Roman" w:cs="Times New Roman"/>
          <w:b w:val="0"/>
          <w:sz w:val="28"/>
          <w:szCs w:val="28"/>
        </w:rPr>
        <w:t>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7FC3" w:rsidRPr="00B87FC3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  <w:r w:rsidR="00B87FC3">
        <w:rPr>
          <w:rFonts w:ascii="Times New Roman" w:hAnsi="Times New Roman" w:cs="Times New Roman"/>
          <w:b w:val="0"/>
          <w:sz w:val="28"/>
          <w:szCs w:val="28"/>
        </w:rPr>
        <w:t xml:space="preserve"> по расходам за</w:t>
      </w:r>
      <w:r w:rsidR="00D122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87FC3">
        <w:rPr>
          <w:rFonts w:ascii="Times New Roman" w:hAnsi="Times New Roman" w:cs="Times New Roman"/>
          <w:b w:val="0"/>
          <w:sz w:val="28"/>
          <w:szCs w:val="28"/>
        </w:rPr>
        <w:t>2014 год:</w:t>
      </w:r>
    </w:p>
    <w:p w:rsidR="00B87FC3" w:rsidRDefault="00B87FC3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>.</w:t>
      </w:r>
      <w:r w:rsidR="003C7DB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>
        <w:rPr>
          <w:rFonts w:ascii="Times New Roman" w:hAnsi="Times New Roman" w:cs="Times New Roman"/>
          <w:b w:val="0"/>
          <w:sz w:val="28"/>
          <w:szCs w:val="28"/>
        </w:rPr>
        <w:t>о ведомственной структуре расходов согласно приложению 3 к настоящему Решению;</w:t>
      </w:r>
    </w:p>
    <w:p w:rsidR="00B87FC3" w:rsidRDefault="00B87FC3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3.2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>.</w:t>
      </w:r>
      <w:r w:rsidR="003C7DB5">
        <w:rPr>
          <w:rFonts w:ascii="Times New Roman" w:hAnsi="Times New Roman" w:cs="Times New Roman"/>
          <w:b w:val="0"/>
          <w:sz w:val="28"/>
          <w:szCs w:val="28"/>
        </w:rPr>
        <w:t xml:space="preserve">  П</w:t>
      </w:r>
      <w:r>
        <w:rPr>
          <w:rFonts w:ascii="Times New Roman" w:hAnsi="Times New Roman" w:cs="Times New Roman"/>
          <w:b w:val="0"/>
          <w:sz w:val="28"/>
          <w:szCs w:val="28"/>
        </w:rPr>
        <w:t>о разделам и подразделам классификации расходов бюджетов согласно приложению 4 к настоящему Решению.</w:t>
      </w:r>
    </w:p>
    <w:p w:rsidR="00B87FC3" w:rsidRDefault="00B87FC3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кассовое исполнение по источникам финансирования дефицита бюджета </w:t>
      </w:r>
      <w:r w:rsidRPr="00B87FC3"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2014 год:</w:t>
      </w:r>
    </w:p>
    <w:p w:rsidR="00B87FC3" w:rsidRDefault="00B87FC3" w:rsidP="00E1205E">
      <w:pPr>
        <w:pStyle w:val="ConsTitle"/>
        <w:widowControl/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4.1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>.</w:t>
      </w:r>
      <w:r w:rsidR="003C7DB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 кодам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классификаци</w:t>
      </w:r>
      <w:r w:rsidR="003C7DB5">
        <w:rPr>
          <w:rFonts w:ascii="Times New Roman" w:hAnsi="Times New Roman" w:cs="Times New Roman"/>
          <w:b w:val="0"/>
          <w:sz w:val="28"/>
          <w:szCs w:val="28"/>
        </w:rPr>
        <w:t>и источников финансирования дефи</w:t>
      </w:r>
      <w:r>
        <w:rPr>
          <w:rFonts w:ascii="Times New Roman" w:hAnsi="Times New Roman" w:cs="Times New Roman"/>
          <w:b w:val="0"/>
          <w:sz w:val="28"/>
          <w:szCs w:val="28"/>
        </w:rPr>
        <w:t>цитов бюджетов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 5 к настоящего Решения;</w:t>
      </w:r>
    </w:p>
    <w:p w:rsidR="00B87FC3" w:rsidRDefault="00B87FC3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4.2</w:t>
      </w:r>
      <w:r w:rsidR="009E2D97">
        <w:rPr>
          <w:rFonts w:ascii="Times New Roman" w:hAnsi="Times New Roman" w:cs="Times New Roman"/>
          <w:b w:val="0"/>
          <w:sz w:val="28"/>
          <w:szCs w:val="28"/>
        </w:rPr>
        <w:t>.</w:t>
      </w:r>
      <w:r w:rsidR="003C7DB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F116F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кодам групп</w:t>
      </w:r>
      <w:r w:rsidR="00F116F6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подгруп</w:t>
      </w:r>
      <w:r w:rsidR="00F116F6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F116F6">
        <w:rPr>
          <w:rFonts w:ascii="Times New Roman" w:hAnsi="Times New Roman" w:cs="Times New Roman"/>
          <w:b w:val="0"/>
          <w:sz w:val="28"/>
          <w:szCs w:val="28"/>
        </w:rPr>
        <w:t xml:space="preserve"> статей, видов </w:t>
      </w:r>
      <w:proofErr w:type="gramStart"/>
      <w:r w:rsidR="00F116F6">
        <w:rPr>
          <w:rFonts w:ascii="Times New Roman" w:hAnsi="Times New Roman" w:cs="Times New Roman"/>
          <w:b w:val="0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="00F116F6">
        <w:rPr>
          <w:rFonts w:ascii="Times New Roman" w:hAnsi="Times New Roman" w:cs="Times New Roman"/>
          <w:b w:val="0"/>
          <w:sz w:val="28"/>
          <w:szCs w:val="28"/>
        </w:rPr>
        <w:t xml:space="preserve"> управления, относящихся к источникам финансирования дефицитов бюджетов, согласно приложению 6</w:t>
      </w:r>
      <w:r w:rsidR="00D1228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16F6">
        <w:rPr>
          <w:rFonts w:ascii="Times New Roman" w:hAnsi="Times New Roman" w:cs="Times New Roman"/>
          <w:b w:val="0"/>
          <w:sz w:val="28"/>
          <w:szCs w:val="28"/>
        </w:rPr>
        <w:t>к настоящему Решению.</w:t>
      </w:r>
    </w:p>
    <w:p w:rsidR="00F116F6" w:rsidRDefault="00F116F6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5. Опубликовать данное решение в газете «Знаменка».</w:t>
      </w:r>
    </w:p>
    <w:p w:rsidR="00F116F6" w:rsidRDefault="00F116F6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6. Решение вступает  в силу после его официального опубликования.</w:t>
      </w:r>
    </w:p>
    <w:p w:rsidR="003C7DB5" w:rsidRDefault="003C7DB5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C7DB5" w:rsidRDefault="003C7DB5" w:rsidP="00F116F6">
      <w:pPr>
        <w:pStyle w:val="ConsTitle"/>
        <w:widowControl/>
        <w:tabs>
          <w:tab w:val="left" w:pos="7230"/>
        </w:tabs>
        <w:ind w:right="0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C7DB5" w:rsidRDefault="00B56725" w:rsidP="003C7DB5">
      <w:pPr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B56725" w:rsidRDefault="00B56725" w:rsidP="00B5672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Бурмистровского сельсовета                                               С.Л.Чумак</w:t>
      </w:r>
    </w:p>
    <w:p w:rsidR="00B56725" w:rsidRDefault="00B56725" w:rsidP="00B5672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6725" w:rsidRDefault="00B56725" w:rsidP="00B5672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B56725" w:rsidRDefault="00B56725" w:rsidP="00B56725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Глава Бурмистровского сельсовета                                    К.В. Ульченко            </w:t>
      </w:r>
    </w:p>
    <w:p w:rsidR="0051463B" w:rsidRDefault="0051463B"/>
    <w:sectPr w:rsidR="0051463B" w:rsidSect="00514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0BF"/>
    <w:multiLevelType w:val="hybridMultilevel"/>
    <w:tmpl w:val="E4AE9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56725"/>
    <w:rsid w:val="00090FE1"/>
    <w:rsid w:val="003C7DB5"/>
    <w:rsid w:val="0051463B"/>
    <w:rsid w:val="009363E7"/>
    <w:rsid w:val="009E2D97"/>
    <w:rsid w:val="00B56725"/>
    <w:rsid w:val="00B87FC3"/>
    <w:rsid w:val="00BC2B83"/>
    <w:rsid w:val="00BE5A65"/>
    <w:rsid w:val="00D12282"/>
    <w:rsid w:val="00E1205E"/>
    <w:rsid w:val="00F11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72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B567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2015-04-13T08:22:00Z</dcterms:created>
  <dcterms:modified xsi:type="dcterms:W3CDTF">2015-04-14T03:29:00Z</dcterms:modified>
</cp:coreProperties>
</file>