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79" w:rsidRPr="00654D88" w:rsidRDefault="00E35D79" w:rsidP="00E35D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54D88">
        <w:rPr>
          <w:b/>
          <w:color w:val="000000"/>
        </w:rPr>
        <w:t>ПРОТОКОЛ</w:t>
      </w:r>
    </w:p>
    <w:p w:rsidR="00A80C26" w:rsidRDefault="00E35D79" w:rsidP="00A80C26">
      <w:pPr>
        <w:spacing w:after="0"/>
        <w:ind w:firstLine="318"/>
        <w:jc w:val="center"/>
        <w:rPr>
          <w:rFonts w:ascii="Times New Roman" w:hAnsi="Times New Roman"/>
          <w:sz w:val="24"/>
          <w:szCs w:val="24"/>
        </w:rPr>
      </w:pPr>
      <w:r w:rsidRPr="00A600BD">
        <w:rPr>
          <w:rFonts w:ascii="Times New Roman" w:hAnsi="Times New Roman" w:cs="Times New Roman"/>
          <w:color w:val="000000"/>
          <w:sz w:val="24"/>
          <w:szCs w:val="24"/>
        </w:rPr>
        <w:t>Общего собрания</w:t>
      </w:r>
      <w:r w:rsidR="00D7421E" w:rsidRPr="00A600BD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собственников земельных долей на земельный участок из земель сельскохозяйственного назначения, </w:t>
      </w:r>
      <w:r w:rsidR="00D7421E" w:rsidRPr="00A600BD">
        <w:rPr>
          <w:rStyle w:val="a4"/>
          <w:rFonts w:ascii="Times New Roman" w:hAnsi="Times New Roman" w:cs="Times New Roman"/>
          <w:b w:val="0"/>
          <w:sz w:val="24"/>
          <w:szCs w:val="24"/>
        </w:rPr>
        <w:t>кадастровый номер</w:t>
      </w:r>
      <w:r w:rsidR="00D7421E" w:rsidRPr="00A600B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287EC8" w:rsidRPr="00AC1270">
        <w:rPr>
          <w:rFonts w:ascii="Times New Roman" w:hAnsi="Times New Roman"/>
          <w:sz w:val="24"/>
          <w:szCs w:val="24"/>
        </w:rPr>
        <w:t xml:space="preserve">54:07:047403:572, расположенного по адресу: Новосибирская область, </w:t>
      </w:r>
      <w:proofErr w:type="spellStart"/>
      <w:r w:rsidR="00287EC8" w:rsidRPr="00AC1270">
        <w:rPr>
          <w:rFonts w:ascii="Times New Roman" w:hAnsi="Times New Roman"/>
          <w:sz w:val="24"/>
          <w:szCs w:val="24"/>
        </w:rPr>
        <w:t>Искитимский</w:t>
      </w:r>
      <w:proofErr w:type="spellEnd"/>
      <w:r w:rsidR="00287EC8" w:rsidRPr="00AC127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287EC8" w:rsidRPr="00AC1270">
        <w:rPr>
          <w:rFonts w:ascii="Times New Roman" w:hAnsi="Times New Roman"/>
          <w:sz w:val="24"/>
          <w:szCs w:val="24"/>
        </w:rPr>
        <w:t>Бурмистровский</w:t>
      </w:r>
      <w:proofErr w:type="spellEnd"/>
      <w:r w:rsidR="00287EC8" w:rsidRPr="00AC1270">
        <w:rPr>
          <w:rFonts w:ascii="Times New Roman" w:hAnsi="Times New Roman"/>
          <w:sz w:val="24"/>
          <w:szCs w:val="24"/>
        </w:rPr>
        <w:t xml:space="preserve"> сельсовет, </w:t>
      </w:r>
    </w:p>
    <w:p w:rsidR="00287EC8" w:rsidRDefault="00287EC8" w:rsidP="00A80C26">
      <w:pPr>
        <w:spacing w:after="0"/>
        <w:ind w:firstLine="318"/>
        <w:jc w:val="center"/>
        <w:rPr>
          <w:color w:val="000000"/>
        </w:rPr>
      </w:pPr>
      <w:r w:rsidRPr="00AC1270">
        <w:rPr>
          <w:rFonts w:ascii="Times New Roman" w:hAnsi="Times New Roman"/>
          <w:sz w:val="24"/>
          <w:szCs w:val="24"/>
        </w:rPr>
        <w:t>АОЗТ «</w:t>
      </w:r>
      <w:proofErr w:type="spellStart"/>
      <w:r w:rsidRPr="00AC1270">
        <w:rPr>
          <w:rFonts w:ascii="Times New Roman" w:hAnsi="Times New Roman"/>
          <w:sz w:val="24"/>
          <w:szCs w:val="24"/>
        </w:rPr>
        <w:t>Бурмистровское</w:t>
      </w:r>
      <w:proofErr w:type="spellEnd"/>
      <w:r w:rsidRPr="00AC1270">
        <w:rPr>
          <w:rFonts w:ascii="Times New Roman" w:hAnsi="Times New Roman"/>
          <w:sz w:val="24"/>
          <w:szCs w:val="24"/>
        </w:rPr>
        <w:t>»</w:t>
      </w:r>
    </w:p>
    <w:p w:rsidR="00287EC8" w:rsidRDefault="00287EC8" w:rsidP="00287EC8">
      <w:pPr>
        <w:spacing w:after="0"/>
      </w:pPr>
      <w:r>
        <w:rPr>
          <w:color w:val="000000"/>
        </w:rPr>
        <w:t xml:space="preserve"> </w:t>
      </w:r>
      <w:r w:rsidR="00910F9B">
        <w:rPr>
          <w:rFonts w:ascii="Times New Roman" w:hAnsi="Times New Roman"/>
          <w:sz w:val="24"/>
          <w:szCs w:val="24"/>
        </w:rPr>
        <w:t>07 марта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1270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0F9B" w:rsidRDefault="00910F9B" w:rsidP="00287EC8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</w:rPr>
      </w:pPr>
      <w:r>
        <w:rPr>
          <w:color w:val="000000"/>
        </w:rPr>
        <w:t xml:space="preserve"> 13</w:t>
      </w:r>
      <w:r w:rsidR="00287EC8" w:rsidRPr="008616CE">
        <w:rPr>
          <w:color w:val="000000"/>
        </w:rPr>
        <w:t xml:space="preserve"> часов 00 минут</w:t>
      </w:r>
    </w:p>
    <w:p w:rsidR="00910F9B" w:rsidRDefault="00910F9B" w:rsidP="00287EC8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</w:rPr>
      </w:pPr>
    </w:p>
    <w:p w:rsidR="00E35D79" w:rsidRPr="004C7B02" w:rsidRDefault="00287EC8" w:rsidP="00287EC8">
      <w:pPr>
        <w:pStyle w:val="a3"/>
        <w:shd w:val="clear" w:color="auto" w:fill="FFFFFF"/>
        <w:spacing w:before="0" w:beforeAutospacing="0" w:after="0" w:afterAutospacing="0"/>
        <w:rPr>
          <w:rFonts w:eastAsia="Calibri"/>
          <w:bCs/>
          <w:color w:val="000000"/>
        </w:rPr>
      </w:pPr>
      <w:r w:rsidRPr="004C7B02">
        <w:t xml:space="preserve">Новосибирская область, </w:t>
      </w:r>
      <w:proofErr w:type="spellStart"/>
      <w:r w:rsidRPr="004C7B02">
        <w:t>Искитимский</w:t>
      </w:r>
      <w:proofErr w:type="spellEnd"/>
      <w:r w:rsidRPr="004C7B02">
        <w:t xml:space="preserve"> район, д</w:t>
      </w:r>
      <w:r w:rsidR="004C7B02" w:rsidRPr="004C7B02">
        <w:t xml:space="preserve">. </w:t>
      </w:r>
      <w:proofErr w:type="spellStart"/>
      <w:r w:rsidR="004C7B02" w:rsidRPr="004C7B02">
        <w:t>Бурмистрово</w:t>
      </w:r>
      <w:proofErr w:type="spellEnd"/>
      <w:r w:rsidR="004C7B02" w:rsidRPr="004C7B02">
        <w:t xml:space="preserve">, ул. Центральная, </w:t>
      </w:r>
      <w:r w:rsidRPr="004C7B02">
        <w:t>22а</w:t>
      </w:r>
      <w:r w:rsidR="00E35D79" w:rsidRPr="004C7B02">
        <w:rPr>
          <w:color w:val="000000"/>
        </w:rPr>
        <w:t xml:space="preserve">                                                                      </w:t>
      </w:r>
      <w:r w:rsidR="00F81B74" w:rsidRPr="004C7B02">
        <w:rPr>
          <w:color w:val="000000"/>
        </w:rPr>
        <w:tab/>
      </w:r>
      <w:r w:rsidR="00F81B74" w:rsidRPr="004C7B02">
        <w:rPr>
          <w:color w:val="000000"/>
        </w:rPr>
        <w:tab/>
      </w:r>
    </w:p>
    <w:p w:rsidR="00287EC8" w:rsidRDefault="00287EC8" w:rsidP="00654D88">
      <w:pPr>
        <w:spacing w:after="0"/>
        <w:ind w:firstLine="318"/>
        <w:rPr>
          <w:rFonts w:ascii="Times New Roman" w:hAnsi="Times New Roman" w:cs="Times New Roman"/>
          <w:color w:val="000000"/>
          <w:sz w:val="24"/>
          <w:szCs w:val="24"/>
        </w:rPr>
      </w:pPr>
    </w:p>
    <w:p w:rsidR="00E35D79" w:rsidRPr="00654D88" w:rsidRDefault="00E35D79" w:rsidP="00654D88">
      <w:pPr>
        <w:spacing w:after="0"/>
        <w:ind w:firstLine="3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D88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участников долевой собственности на земельный участок из земель сельскохозяйственного назначения, </w:t>
      </w:r>
      <w:r w:rsidR="009011E8" w:rsidRPr="00654D8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кадастровый </w:t>
      </w:r>
      <w:r w:rsidR="00287EC8" w:rsidRPr="00AC1270">
        <w:rPr>
          <w:rFonts w:ascii="Times New Roman" w:hAnsi="Times New Roman"/>
          <w:sz w:val="24"/>
          <w:szCs w:val="24"/>
        </w:rPr>
        <w:t xml:space="preserve">54:07:047403:572, расположенного по адресу: Новосибирская область, </w:t>
      </w:r>
      <w:proofErr w:type="spellStart"/>
      <w:r w:rsidR="00287EC8" w:rsidRPr="00AC1270">
        <w:rPr>
          <w:rFonts w:ascii="Times New Roman" w:hAnsi="Times New Roman"/>
          <w:sz w:val="24"/>
          <w:szCs w:val="24"/>
        </w:rPr>
        <w:t>Искитимский</w:t>
      </w:r>
      <w:proofErr w:type="spellEnd"/>
      <w:r w:rsidR="00287EC8" w:rsidRPr="00AC127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287EC8" w:rsidRPr="00AC1270">
        <w:rPr>
          <w:rFonts w:ascii="Times New Roman" w:hAnsi="Times New Roman"/>
          <w:sz w:val="24"/>
          <w:szCs w:val="24"/>
        </w:rPr>
        <w:t>Бурмистровский</w:t>
      </w:r>
      <w:proofErr w:type="spellEnd"/>
      <w:r w:rsidR="00287EC8" w:rsidRPr="00AC1270">
        <w:rPr>
          <w:rFonts w:ascii="Times New Roman" w:hAnsi="Times New Roman"/>
          <w:sz w:val="24"/>
          <w:szCs w:val="24"/>
        </w:rPr>
        <w:t xml:space="preserve"> сельсовет, АОЗТ «</w:t>
      </w:r>
      <w:proofErr w:type="spellStart"/>
      <w:r w:rsidR="00287EC8" w:rsidRPr="00AC1270">
        <w:rPr>
          <w:rFonts w:ascii="Times New Roman" w:hAnsi="Times New Roman"/>
          <w:sz w:val="24"/>
          <w:szCs w:val="24"/>
        </w:rPr>
        <w:t>Бурмистровское</w:t>
      </w:r>
      <w:proofErr w:type="spellEnd"/>
      <w:r w:rsidR="00287EC8" w:rsidRPr="00AC1270">
        <w:rPr>
          <w:rFonts w:ascii="Times New Roman" w:hAnsi="Times New Roman"/>
          <w:sz w:val="24"/>
          <w:szCs w:val="24"/>
        </w:rPr>
        <w:t>»</w:t>
      </w:r>
      <w:r w:rsidR="009011E8" w:rsidRPr="00654D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4D88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приватизации земли, составляет </w:t>
      </w:r>
      <w:r w:rsidR="00287EC8">
        <w:rPr>
          <w:rFonts w:ascii="Times New Roman" w:hAnsi="Times New Roman" w:cs="Times New Roman"/>
          <w:color w:val="000000"/>
          <w:sz w:val="24"/>
          <w:szCs w:val="24"/>
        </w:rPr>
        <w:t>597</w:t>
      </w:r>
      <w:r w:rsidRPr="00654D88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владеющих </w:t>
      </w:r>
      <w:r w:rsidR="00287EC8">
        <w:rPr>
          <w:rFonts w:ascii="Times New Roman" w:hAnsi="Times New Roman" w:cs="Times New Roman"/>
          <w:color w:val="000000"/>
          <w:sz w:val="24"/>
          <w:szCs w:val="24"/>
        </w:rPr>
        <w:t>597</w:t>
      </w:r>
      <w:r w:rsidR="00F93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D88">
        <w:rPr>
          <w:rFonts w:ascii="Times New Roman" w:hAnsi="Times New Roman" w:cs="Times New Roman"/>
          <w:color w:val="000000"/>
          <w:sz w:val="24"/>
          <w:szCs w:val="24"/>
        </w:rPr>
        <w:t>долями.</w:t>
      </w:r>
      <w:r w:rsidR="00F9382D">
        <w:rPr>
          <w:rFonts w:ascii="Times New Roman" w:hAnsi="Times New Roman" w:cs="Times New Roman"/>
          <w:color w:val="000000"/>
          <w:sz w:val="24"/>
          <w:szCs w:val="24"/>
        </w:rPr>
        <w:t xml:space="preserve"> На момен</w:t>
      </w:r>
      <w:r w:rsidR="00477A0D">
        <w:rPr>
          <w:rFonts w:ascii="Times New Roman" w:hAnsi="Times New Roman" w:cs="Times New Roman"/>
          <w:color w:val="000000"/>
          <w:sz w:val="24"/>
          <w:szCs w:val="24"/>
        </w:rPr>
        <w:t>т проведения общего собрания 511</w:t>
      </w:r>
      <w:r w:rsidR="00287EC8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</w:t>
      </w:r>
      <w:r w:rsidR="00725D0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9382D">
        <w:rPr>
          <w:rFonts w:ascii="Times New Roman" w:hAnsi="Times New Roman" w:cs="Times New Roman"/>
          <w:color w:val="000000"/>
          <w:sz w:val="24"/>
          <w:szCs w:val="24"/>
        </w:rPr>
        <w:t xml:space="preserve"> долевой собственности распорядили</w:t>
      </w:r>
      <w:r w:rsidR="00477A0D">
        <w:rPr>
          <w:rFonts w:ascii="Times New Roman" w:hAnsi="Times New Roman" w:cs="Times New Roman"/>
          <w:color w:val="000000"/>
          <w:sz w:val="24"/>
          <w:szCs w:val="24"/>
        </w:rPr>
        <w:t>сь своими земельными долями, 86</w:t>
      </w:r>
      <w:r w:rsidR="00725D0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  <w:r w:rsidR="00F9382D">
        <w:rPr>
          <w:rFonts w:ascii="Times New Roman" w:hAnsi="Times New Roman" w:cs="Times New Roman"/>
          <w:color w:val="000000"/>
          <w:sz w:val="24"/>
          <w:szCs w:val="24"/>
        </w:rPr>
        <w:t xml:space="preserve"> долевой собственности не распорядились своими земельными долями.</w:t>
      </w:r>
    </w:p>
    <w:p w:rsidR="00E35D79" w:rsidRPr="008616CE" w:rsidRDefault="00E35D79" w:rsidP="00B3277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616CE">
        <w:rPr>
          <w:color w:val="000000"/>
        </w:rPr>
        <w:t xml:space="preserve">Общее собрание участников долевой собственности, расположенных в границах вышеуказанного земельного участка проводится по инициативе </w:t>
      </w:r>
      <w:r w:rsidR="00850BAA">
        <w:t xml:space="preserve">администрации </w:t>
      </w:r>
      <w:proofErr w:type="spellStart"/>
      <w:r w:rsidR="00A80C26">
        <w:t>Бурмистровского</w:t>
      </w:r>
      <w:proofErr w:type="spellEnd"/>
      <w:r w:rsidR="00850BAA">
        <w:t xml:space="preserve"> сельсовета</w:t>
      </w:r>
      <w:r w:rsidR="00850BAA" w:rsidRPr="00D31835">
        <w:t xml:space="preserve"> </w:t>
      </w:r>
      <w:proofErr w:type="spellStart"/>
      <w:r w:rsidR="00850BAA">
        <w:t>Искитимского</w:t>
      </w:r>
      <w:proofErr w:type="spellEnd"/>
      <w:r w:rsidR="00850BAA">
        <w:t xml:space="preserve"> района </w:t>
      </w:r>
      <w:r w:rsidR="00850BAA" w:rsidRPr="00D31835">
        <w:t>Новосибирской области</w:t>
      </w:r>
      <w:r w:rsidRPr="008616CE">
        <w:rPr>
          <w:color w:val="000000"/>
        </w:rPr>
        <w:t>.</w:t>
      </w:r>
    </w:p>
    <w:p w:rsidR="00E35D79" w:rsidRPr="008616CE" w:rsidRDefault="00E35D79" w:rsidP="00E35D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16CE">
        <w:rPr>
          <w:color w:val="000000"/>
        </w:rPr>
        <w:t>  </w:t>
      </w:r>
    </w:p>
    <w:p w:rsidR="00E35D79" w:rsidRPr="00A80C26" w:rsidRDefault="00E35D79" w:rsidP="00287E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Все участники долевой собственности на земельный участок из земель сельскохозяйственного назначения, </w:t>
      </w:r>
      <w:r w:rsidR="007D0032" w:rsidRPr="00A80C2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кадастровый номер </w:t>
      </w:r>
      <w:r w:rsidR="00287EC8" w:rsidRPr="00A80C26">
        <w:rPr>
          <w:rFonts w:ascii="Times New Roman" w:hAnsi="Times New Roman" w:cs="Times New Roman"/>
          <w:sz w:val="24"/>
          <w:szCs w:val="24"/>
        </w:rPr>
        <w:t xml:space="preserve">54:07:047403:572, расположенного по адресу: Новосибирская область, </w:t>
      </w:r>
      <w:proofErr w:type="spellStart"/>
      <w:r w:rsidR="00287EC8" w:rsidRPr="00A80C26">
        <w:rPr>
          <w:rFonts w:ascii="Times New Roman" w:hAnsi="Times New Roman" w:cs="Times New Roman"/>
          <w:sz w:val="24"/>
          <w:szCs w:val="24"/>
        </w:rPr>
        <w:t>Искитимский</w:t>
      </w:r>
      <w:proofErr w:type="spellEnd"/>
      <w:r w:rsidR="00287EC8" w:rsidRPr="00A80C2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87EC8" w:rsidRPr="00A80C26">
        <w:rPr>
          <w:rFonts w:ascii="Times New Roman" w:hAnsi="Times New Roman" w:cs="Times New Roman"/>
          <w:sz w:val="24"/>
          <w:szCs w:val="24"/>
        </w:rPr>
        <w:t>Бурмистровский</w:t>
      </w:r>
      <w:proofErr w:type="spellEnd"/>
      <w:r w:rsidR="00287EC8" w:rsidRPr="00A80C26">
        <w:rPr>
          <w:rFonts w:ascii="Times New Roman" w:hAnsi="Times New Roman" w:cs="Times New Roman"/>
          <w:sz w:val="24"/>
          <w:szCs w:val="24"/>
        </w:rPr>
        <w:t xml:space="preserve"> сельсовет, АОЗТ «</w:t>
      </w:r>
      <w:proofErr w:type="spellStart"/>
      <w:r w:rsidR="00287EC8" w:rsidRPr="00A80C26">
        <w:rPr>
          <w:rFonts w:ascii="Times New Roman" w:hAnsi="Times New Roman" w:cs="Times New Roman"/>
          <w:sz w:val="24"/>
          <w:szCs w:val="24"/>
        </w:rPr>
        <w:t>Бурмистровское</w:t>
      </w:r>
      <w:proofErr w:type="spellEnd"/>
      <w:r w:rsidR="00287EC8" w:rsidRPr="00A80C26">
        <w:rPr>
          <w:rFonts w:ascii="Times New Roman" w:hAnsi="Times New Roman" w:cs="Times New Roman"/>
          <w:sz w:val="24"/>
          <w:szCs w:val="24"/>
        </w:rPr>
        <w:t>»</w:t>
      </w:r>
      <w:r w:rsidR="00F9382D" w:rsidRPr="00A80C26">
        <w:rPr>
          <w:rFonts w:ascii="Times New Roman" w:hAnsi="Times New Roman" w:cs="Times New Roman"/>
          <w:sz w:val="24"/>
          <w:szCs w:val="24"/>
        </w:rPr>
        <w:t>,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уведомлены о проведении общего</w:t>
      </w:r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собрания с повесткой дня « Утверждение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списка </w:t>
      </w:r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лиц, земельные доли которых могут быть признаны невостребованными  и 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>земельных долей, которые могут быть признаны невостребованными», посредством опубликования сообщения в газете «</w:t>
      </w:r>
      <w:r w:rsidR="00F9382D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Вестник </w:t>
      </w:r>
      <w:r w:rsidR="00287EC8" w:rsidRPr="00A80C26">
        <w:rPr>
          <w:rFonts w:ascii="Times New Roman" w:hAnsi="Times New Roman" w:cs="Times New Roman"/>
          <w:color w:val="000000"/>
          <w:sz w:val="24"/>
          <w:szCs w:val="24"/>
        </w:rPr>
        <w:t>Бурмистровского</w:t>
      </w:r>
      <w:r w:rsidR="00F9382D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E253A">
        <w:rPr>
          <w:rFonts w:ascii="Times New Roman" w:hAnsi="Times New Roman" w:cs="Times New Roman"/>
          <w:sz w:val="24"/>
          <w:szCs w:val="24"/>
        </w:rPr>
        <w:t>№ 02 (93</w:t>
      </w:r>
      <w:r w:rsidR="00287EC8" w:rsidRPr="00A80C26">
        <w:rPr>
          <w:rFonts w:ascii="Times New Roman" w:hAnsi="Times New Roman" w:cs="Times New Roman"/>
          <w:sz w:val="24"/>
          <w:szCs w:val="24"/>
        </w:rPr>
        <w:t>)</w:t>
      </w:r>
      <w:r w:rsidR="00A80C26">
        <w:rPr>
          <w:rFonts w:ascii="Times New Roman" w:hAnsi="Times New Roman" w:cs="Times New Roman"/>
          <w:sz w:val="24"/>
          <w:szCs w:val="24"/>
        </w:rPr>
        <w:t xml:space="preserve"> </w:t>
      </w:r>
      <w:r w:rsidR="00DE253A">
        <w:rPr>
          <w:rFonts w:ascii="Times New Roman" w:hAnsi="Times New Roman" w:cs="Times New Roman"/>
          <w:sz w:val="24"/>
          <w:szCs w:val="24"/>
        </w:rPr>
        <w:t>от 24 января 2023</w:t>
      </w:r>
      <w:bookmarkStart w:id="0" w:name="_GoBack"/>
      <w:bookmarkEnd w:id="0"/>
      <w:r w:rsidR="00287EC8" w:rsidRPr="00A80C26">
        <w:rPr>
          <w:rFonts w:ascii="Times New Roman" w:hAnsi="Times New Roman" w:cs="Times New Roman"/>
          <w:sz w:val="24"/>
          <w:szCs w:val="24"/>
        </w:rPr>
        <w:t xml:space="preserve"> </w:t>
      </w:r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года, размещен на официальном сайте МО </w:t>
      </w:r>
      <w:proofErr w:type="spellStart"/>
      <w:r w:rsidR="00287EC8" w:rsidRPr="00A80C26">
        <w:rPr>
          <w:rFonts w:ascii="Times New Roman" w:hAnsi="Times New Roman" w:cs="Times New Roman"/>
          <w:color w:val="000000"/>
          <w:sz w:val="24"/>
          <w:szCs w:val="24"/>
        </w:rPr>
        <w:t>Бурмистровского</w:t>
      </w:r>
      <w:proofErr w:type="spellEnd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>Искитимского</w:t>
      </w:r>
      <w:proofErr w:type="spellEnd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в сети Интернет: </w:t>
      </w:r>
      <w:r w:rsidR="00132A30" w:rsidRPr="00A80C26">
        <w:rPr>
          <w:rFonts w:ascii="Times New Roman" w:hAnsi="Times New Roman" w:cs="Times New Roman"/>
          <w:sz w:val="24"/>
          <w:szCs w:val="24"/>
        </w:rPr>
        <w:t>http://</w:t>
      </w:r>
      <w:r w:rsidR="00287EC8" w:rsidRPr="00A80C26">
        <w:rPr>
          <w:rFonts w:ascii="Times New Roman" w:hAnsi="Times New Roman" w:cs="Times New Roman"/>
          <w:sz w:val="24"/>
          <w:szCs w:val="24"/>
        </w:rPr>
        <w:t xml:space="preserve"> burmistrovsky.nso.ru 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и информационных щитах, расположенных на территории </w:t>
      </w:r>
      <w:proofErr w:type="spellStart"/>
      <w:r w:rsidR="00287EC8" w:rsidRPr="00A80C26">
        <w:rPr>
          <w:rFonts w:ascii="Times New Roman" w:hAnsi="Times New Roman" w:cs="Times New Roman"/>
          <w:color w:val="000000"/>
          <w:sz w:val="24"/>
          <w:szCs w:val="24"/>
        </w:rPr>
        <w:t>Бурмистровского</w:t>
      </w:r>
      <w:proofErr w:type="spellEnd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>Искитимского</w:t>
      </w:r>
      <w:proofErr w:type="spellEnd"/>
      <w:r w:rsidR="00132A30" w:rsidRPr="00A80C26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</w:t>
      </w:r>
      <w:r w:rsidRPr="00A80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A79" w:rsidRPr="008616CE" w:rsidRDefault="00E35D79" w:rsidP="00A600B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616CE">
        <w:rPr>
          <w:color w:val="000000"/>
        </w:rPr>
        <w:t>Ни один из собственников земельных долей, расположенных в граница</w:t>
      </w:r>
      <w:r w:rsidR="00132A30">
        <w:rPr>
          <w:color w:val="000000"/>
        </w:rPr>
        <w:t>х земельного участ</w:t>
      </w:r>
      <w:r w:rsidR="00132A30" w:rsidRPr="008616CE">
        <w:rPr>
          <w:color w:val="000000"/>
        </w:rPr>
        <w:t>к</w:t>
      </w:r>
      <w:r w:rsidR="00132A30">
        <w:rPr>
          <w:color w:val="000000"/>
        </w:rPr>
        <w:t>а</w:t>
      </w:r>
      <w:r w:rsidR="00132A30" w:rsidRPr="008616CE">
        <w:rPr>
          <w:color w:val="000000"/>
        </w:rPr>
        <w:t xml:space="preserve"> из земель сельскохозяйственного назначения, </w:t>
      </w:r>
      <w:r w:rsidR="00132A30" w:rsidRPr="00D31835">
        <w:rPr>
          <w:rStyle w:val="a4"/>
          <w:b w:val="0"/>
        </w:rPr>
        <w:t xml:space="preserve">кадастровый номер </w:t>
      </w:r>
      <w:r w:rsidR="00287EC8" w:rsidRPr="00AC1270">
        <w:t xml:space="preserve">54:07:047403:572, расположенного по адресу: Новосибирская область, </w:t>
      </w:r>
      <w:proofErr w:type="spellStart"/>
      <w:r w:rsidR="00287EC8" w:rsidRPr="00AC1270">
        <w:t>Искитимский</w:t>
      </w:r>
      <w:proofErr w:type="spellEnd"/>
      <w:r w:rsidR="00287EC8" w:rsidRPr="00AC1270">
        <w:t xml:space="preserve"> район, </w:t>
      </w:r>
      <w:proofErr w:type="spellStart"/>
      <w:r w:rsidR="00287EC8" w:rsidRPr="00AC1270">
        <w:t>Бурмистровский</w:t>
      </w:r>
      <w:proofErr w:type="spellEnd"/>
      <w:r w:rsidR="00287EC8" w:rsidRPr="00AC1270">
        <w:t xml:space="preserve"> сельсовет, АОЗТ «</w:t>
      </w:r>
      <w:proofErr w:type="spellStart"/>
      <w:r w:rsidR="00287EC8" w:rsidRPr="00AC1270">
        <w:t>Бурмистровское</w:t>
      </w:r>
      <w:proofErr w:type="spellEnd"/>
      <w:r w:rsidR="00287EC8" w:rsidRPr="00AC1270">
        <w:t>»</w:t>
      </w:r>
      <w:r w:rsidRPr="008616CE">
        <w:rPr>
          <w:color w:val="000000"/>
        </w:rPr>
        <w:t>, для участия в проведении общего собрания – не явился.</w:t>
      </w:r>
    </w:p>
    <w:p w:rsidR="00E35D79" w:rsidRPr="008616CE" w:rsidRDefault="00E35D79" w:rsidP="00BB542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616CE">
        <w:rPr>
          <w:color w:val="000000"/>
        </w:rPr>
        <w:t>В соответствии с требованиями п.5,6,7, ст. 14.1 Федерального закона от 24 июля 2002 года № 101 - ФЗ "Об обороте земель сельскохозяйственного назначения" общее собрание участников долевой собственности для принятия решения по вопросу о невостребованных земельных долях – неправомочно.</w:t>
      </w:r>
    </w:p>
    <w:p w:rsidR="00E35D79" w:rsidRPr="008616CE" w:rsidRDefault="00E35D79" w:rsidP="00E35D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616CE">
        <w:rPr>
          <w:color w:val="000000"/>
        </w:rPr>
        <w:t> </w:t>
      </w:r>
    </w:p>
    <w:p w:rsidR="00145A79" w:rsidRDefault="00A80C26" w:rsidP="00E35D7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Глава</w:t>
      </w:r>
      <w:r w:rsidR="00BB5420">
        <w:rPr>
          <w:color w:val="000000"/>
        </w:rPr>
        <w:t xml:space="preserve"> </w:t>
      </w:r>
      <w:r w:rsidR="00BB5420">
        <w:t>администрации</w:t>
      </w:r>
      <w:r w:rsidR="00BB5420" w:rsidRPr="00D31835">
        <w:t xml:space="preserve"> </w:t>
      </w:r>
      <w:proofErr w:type="spellStart"/>
      <w:r>
        <w:t>Бурмистровского</w:t>
      </w:r>
      <w:proofErr w:type="spellEnd"/>
      <w:r w:rsidR="00BB5420">
        <w:t xml:space="preserve"> сельсовета</w:t>
      </w:r>
      <w:r w:rsidR="00BB5420" w:rsidRPr="00D31835">
        <w:t xml:space="preserve"> </w:t>
      </w:r>
      <w:proofErr w:type="spellStart"/>
      <w:r w:rsidR="00BB5420">
        <w:t>Искитимского</w:t>
      </w:r>
      <w:proofErr w:type="spellEnd"/>
      <w:r w:rsidR="00BB5420">
        <w:t xml:space="preserve"> района </w:t>
      </w:r>
      <w:r w:rsidR="00BB5420" w:rsidRPr="00D31835">
        <w:t>Новосибирской области</w:t>
      </w:r>
      <w:r w:rsidR="00BB5420" w:rsidRPr="008616CE">
        <w:rPr>
          <w:color w:val="000000"/>
        </w:rPr>
        <w:t xml:space="preserve"> </w:t>
      </w:r>
      <w:r w:rsidR="00BB5420">
        <w:rPr>
          <w:color w:val="000000"/>
        </w:rPr>
        <w:t xml:space="preserve">   </w:t>
      </w:r>
    </w:p>
    <w:p w:rsidR="00A80C26" w:rsidRDefault="00A80C26" w:rsidP="00145A79">
      <w:pPr>
        <w:pStyle w:val="a3"/>
        <w:shd w:val="clear" w:color="auto" w:fill="FFFFFF"/>
        <w:spacing w:before="0" w:beforeAutospacing="0" w:after="0" w:afterAutospacing="0"/>
        <w:ind w:left="5664"/>
        <w:rPr>
          <w:color w:val="000000"/>
        </w:rPr>
      </w:pPr>
    </w:p>
    <w:p w:rsidR="00A607C6" w:rsidRPr="00145A79" w:rsidRDefault="00BB5420" w:rsidP="00145A79">
      <w:pPr>
        <w:pStyle w:val="a3"/>
        <w:shd w:val="clear" w:color="auto" w:fill="FFFFFF"/>
        <w:spacing w:before="0" w:beforeAutospacing="0" w:after="0" w:afterAutospacing="0"/>
        <w:ind w:left="5664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__________</w:t>
      </w:r>
      <w:proofErr w:type="gramStart"/>
      <w:r>
        <w:rPr>
          <w:color w:val="000000"/>
        </w:rPr>
        <w:t xml:space="preserve">_  </w:t>
      </w:r>
      <w:proofErr w:type="spellStart"/>
      <w:r w:rsidR="00A80C26">
        <w:rPr>
          <w:color w:val="000000"/>
        </w:rPr>
        <w:t>Л.И.Бовталова</w:t>
      </w:r>
      <w:proofErr w:type="spellEnd"/>
      <w:proofErr w:type="gramEnd"/>
      <w:r w:rsidR="00E35D79">
        <w:rPr>
          <w:rFonts w:ascii="Arial" w:hAnsi="Arial" w:cs="Arial"/>
          <w:color w:val="000000"/>
          <w:sz w:val="20"/>
          <w:szCs w:val="20"/>
        </w:rPr>
        <w:t> </w:t>
      </w:r>
    </w:p>
    <w:sectPr w:rsidR="00A607C6" w:rsidRPr="0014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07"/>
    <w:rsid w:val="00132A30"/>
    <w:rsid w:val="00145A79"/>
    <w:rsid w:val="00187107"/>
    <w:rsid w:val="00287EC8"/>
    <w:rsid w:val="002B112C"/>
    <w:rsid w:val="002B1C99"/>
    <w:rsid w:val="00477A0D"/>
    <w:rsid w:val="004C7B02"/>
    <w:rsid w:val="00562C84"/>
    <w:rsid w:val="005B54EE"/>
    <w:rsid w:val="00654D88"/>
    <w:rsid w:val="006D614C"/>
    <w:rsid w:val="006F5DF4"/>
    <w:rsid w:val="00713ED7"/>
    <w:rsid w:val="007178E8"/>
    <w:rsid w:val="00725D05"/>
    <w:rsid w:val="007D0032"/>
    <w:rsid w:val="00850BAA"/>
    <w:rsid w:val="008616CE"/>
    <w:rsid w:val="009011E8"/>
    <w:rsid w:val="00910F9B"/>
    <w:rsid w:val="00A600BD"/>
    <w:rsid w:val="00A607C6"/>
    <w:rsid w:val="00A80C26"/>
    <w:rsid w:val="00B32773"/>
    <w:rsid w:val="00BB5420"/>
    <w:rsid w:val="00D7421E"/>
    <w:rsid w:val="00DE253A"/>
    <w:rsid w:val="00E35D79"/>
    <w:rsid w:val="00F81B74"/>
    <w:rsid w:val="00F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09F2"/>
  <w15:chartTrackingRefBased/>
  <w15:docId w15:val="{8D40AB69-E409-4F20-9641-E61CCB8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742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User1</cp:lastModifiedBy>
  <cp:revision>26</cp:revision>
  <cp:lastPrinted>2022-03-01T06:20:00Z</cp:lastPrinted>
  <dcterms:created xsi:type="dcterms:W3CDTF">2019-03-06T04:28:00Z</dcterms:created>
  <dcterms:modified xsi:type="dcterms:W3CDTF">2023-03-16T07:38:00Z</dcterms:modified>
</cp:coreProperties>
</file>