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7" w:rsidRDefault="009557C7" w:rsidP="009557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9557C7" w:rsidRDefault="009557C7" w:rsidP="009557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август 2020 года (в сравнении с предыдущим месяцем)</w:t>
      </w:r>
    </w:p>
    <w:p w:rsidR="009557C7" w:rsidRDefault="009557C7" w:rsidP="00955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57C7" w:rsidRDefault="009557C7" w:rsidP="009557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распоряжением администрации Бурмистровского сельсовета от 02.04.2020 № 23 «</w:t>
      </w:r>
      <w:r>
        <w:rPr>
          <w:rFonts w:ascii="Times New Roman" w:hAnsi="Times New Roman" w:cs="Times New Roman"/>
          <w:sz w:val="28"/>
          <w:szCs w:val="28"/>
        </w:rPr>
        <w:t>Об организации работы с обращениями граждан в администрации Бурмистровского сельсовета Искитимского района Новосибирской области»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августе 2020 года поступило  0 (в июле 2020 года – 1) обращение граждан, в том числе: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 0 (в июле 2020 года – 1), из них в форме электронного документа – 0 (1).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- 0(1);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0(1)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июле 2020 года – 0) граждан.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1 (в июле 2020 года – 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/>
    <w:p w:rsidR="009557C7" w:rsidRDefault="009557C7" w:rsidP="009557C7"/>
    <w:p w:rsidR="00C5472E" w:rsidRDefault="00C5472E"/>
    <w:sectPr w:rsidR="00C5472E" w:rsidSect="009557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557C7"/>
    <w:rsid w:val="009557C7"/>
    <w:rsid w:val="00B90F74"/>
    <w:rsid w:val="00C5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C7"/>
    <w:pPr>
      <w:ind w:left="720"/>
      <w:contextualSpacing/>
    </w:pPr>
  </w:style>
  <w:style w:type="paragraph" w:customStyle="1" w:styleId="ConsPlusNormal">
    <w:name w:val="ConsPlusNormal"/>
    <w:rsid w:val="00955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2020-08-27T01:26:00Z</dcterms:created>
  <dcterms:modified xsi:type="dcterms:W3CDTF">2020-08-27T01:32:00Z</dcterms:modified>
</cp:coreProperties>
</file>