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95E" w:rsidRDefault="000E595E" w:rsidP="00FF18AB">
      <w:pPr>
        <w:autoSpaceDE w:val="0"/>
        <w:autoSpaceDN w:val="0"/>
        <w:adjustRightInd w:val="0"/>
        <w:ind w:firstLine="720"/>
        <w:rPr>
          <w:rFonts w:ascii="Times New Roman" w:hAnsi="Times New Roman"/>
          <w:b/>
          <w:sz w:val="28"/>
          <w:szCs w:val="28"/>
        </w:rPr>
      </w:pPr>
      <w:r>
        <w:rPr>
          <w:rFonts w:ascii="Times New Roman" w:hAnsi="Times New Roman"/>
          <w:b/>
          <w:sz w:val="28"/>
          <w:szCs w:val="28"/>
        </w:rPr>
        <w:t>АДМИНИСТРАЦИЯ БУРМИСТРОВСКОГО СЕЛЬСОВЕТА ИСКИТИМСКОГО РАЙОНА НОВОСИБИРСКОЙ ОБЛАСТИ</w:t>
      </w:r>
    </w:p>
    <w:p w:rsidR="000E595E" w:rsidRDefault="000E595E" w:rsidP="00FF18AB">
      <w:pPr>
        <w:autoSpaceDE w:val="0"/>
        <w:autoSpaceDN w:val="0"/>
        <w:adjustRightInd w:val="0"/>
        <w:ind w:firstLine="720"/>
        <w:rPr>
          <w:rFonts w:ascii="Times New Roman" w:hAnsi="Times New Roman"/>
          <w:b/>
          <w:sz w:val="28"/>
          <w:szCs w:val="28"/>
        </w:rPr>
      </w:pPr>
    </w:p>
    <w:p w:rsidR="000E595E" w:rsidRPr="00536E7A" w:rsidRDefault="000E595E" w:rsidP="00FF18AB">
      <w:pPr>
        <w:autoSpaceDE w:val="0"/>
        <w:autoSpaceDN w:val="0"/>
        <w:adjustRightInd w:val="0"/>
        <w:ind w:firstLine="720"/>
        <w:rPr>
          <w:rFonts w:ascii="Times New Roman" w:hAnsi="Times New Roman"/>
          <w:b/>
          <w:sz w:val="28"/>
          <w:szCs w:val="28"/>
        </w:rPr>
      </w:pPr>
      <w:r w:rsidRPr="00536E7A">
        <w:rPr>
          <w:rFonts w:ascii="Times New Roman" w:hAnsi="Times New Roman"/>
          <w:b/>
          <w:sz w:val="28"/>
          <w:szCs w:val="28"/>
        </w:rPr>
        <w:t>ПРОТОКОЛ</w:t>
      </w:r>
    </w:p>
    <w:p w:rsidR="000E595E" w:rsidRPr="00536E7A" w:rsidRDefault="000E595E" w:rsidP="00FF18AB">
      <w:pPr>
        <w:autoSpaceDE w:val="0"/>
        <w:autoSpaceDN w:val="0"/>
        <w:adjustRightInd w:val="0"/>
        <w:ind w:firstLine="720"/>
        <w:rPr>
          <w:rFonts w:ascii="Times New Roman" w:hAnsi="Times New Roman"/>
          <w:b/>
          <w:sz w:val="28"/>
          <w:szCs w:val="28"/>
        </w:rPr>
      </w:pPr>
      <w:r w:rsidRPr="00536E7A">
        <w:rPr>
          <w:rFonts w:ascii="Times New Roman" w:hAnsi="Times New Roman"/>
          <w:b/>
          <w:sz w:val="28"/>
          <w:szCs w:val="28"/>
        </w:rPr>
        <w:t xml:space="preserve">ПУБЛИЧНЫХ СЛУШАНИЙ  ПО ПРОЕКТУ ГЕНЕРАЛЬНОГО ПЛАНА </w:t>
      </w:r>
      <w:r>
        <w:rPr>
          <w:rFonts w:ascii="Times New Roman" w:hAnsi="Times New Roman"/>
          <w:b/>
          <w:sz w:val="28"/>
          <w:szCs w:val="28"/>
        </w:rPr>
        <w:t xml:space="preserve">БУРМИСТРОВСКОГО </w:t>
      </w:r>
      <w:r w:rsidRPr="00536E7A">
        <w:rPr>
          <w:rFonts w:ascii="Times New Roman" w:hAnsi="Times New Roman"/>
          <w:b/>
          <w:sz w:val="28"/>
          <w:szCs w:val="28"/>
        </w:rPr>
        <w:t>СЕЛЬС</w:t>
      </w:r>
      <w:r>
        <w:rPr>
          <w:rFonts w:ascii="Times New Roman" w:hAnsi="Times New Roman"/>
          <w:b/>
          <w:sz w:val="28"/>
          <w:szCs w:val="28"/>
        </w:rPr>
        <w:t>ОВЕТА</w:t>
      </w:r>
    </w:p>
    <w:p w:rsidR="000E595E" w:rsidRDefault="000E595E" w:rsidP="00FF18AB">
      <w:pPr>
        <w:autoSpaceDE w:val="0"/>
        <w:autoSpaceDN w:val="0"/>
        <w:adjustRightInd w:val="0"/>
        <w:ind w:firstLine="720"/>
        <w:rPr>
          <w:rFonts w:ascii="Times New Roman" w:hAnsi="Times New Roman"/>
          <w:sz w:val="20"/>
          <w:szCs w:val="20"/>
        </w:rPr>
      </w:pPr>
    </w:p>
    <w:p w:rsidR="000E595E" w:rsidRDefault="000E595E" w:rsidP="002D1CE9">
      <w:pPr>
        <w:autoSpaceDE w:val="0"/>
        <w:autoSpaceDN w:val="0"/>
        <w:adjustRightInd w:val="0"/>
        <w:jc w:val="left"/>
        <w:rPr>
          <w:rFonts w:ascii="Times New Roman" w:hAnsi="Times New Roman"/>
          <w:sz w:val="28"/>
          <w:szCs w:val="28"/>
        </w:rPr>
      </w:pPr>
      <w:r>
        <w:rPr>
          <w:rFonts w:ascii="Times New Roman" w:hAnsi="Times New Roman"/>
          <w:sz w:val="28"/>
          <w:szCs w:val="28"/>
        </w:rPr>
        <w:t xml:space="preserve">От 02.04.2013г. </w:t>
      </w:r>
    </w:p>
    <w:p w:rsidR="000E595E" w:rsidRDefault="000E595E" w:rsidP="002D1CE9">
      <w:pPr>
        <w:autoSpaceDE w:val="0"/>
        <w:autoSpaceDN w:val="0"/>
        <w:adjustRightInd w:val="0"/>
        <w:jc w:val="both"/>
        <w:rPr>
          <w:rFonts w:ascii="Times New Roman" w:hAnsi="Times New Roman"/>
          <w:sz w:val="28"/>
          <w:szCs w:val="28"/>
        </w:rPr>
      </w:pPr>
    </w:p>
    <w:p w:rsidR="000E595E" w:rsidRDefault="000E595E" w:rsidP="002D1CE9">
      <w:pPr>
        <w:autoSpaceDE w:val="0"/>
        <w:autoSpaceDN w:val="0"/>
        <w:adjustRightInd w:val="0"/>
        <w:ind w:firstLine="708"/>
        <w:jc w:val="both"/>
        <w:rPr>
          <w:rFonts w:ascii="Times New Roman" w:hAnsi="Times New Roman"/>
          <w:b/>
          <w:sz w:val="28"/>
          <w:szCs w:val="28"/>
        </w:rPr>
      </w:pPr>
      <w:r w:rsidRPr="00536E7A">
        <w:rPr>
          <w:rFonts w:ascii="Times New Roman" w:hAnsi="Times New Roman"/>
          <w:b/>
          <w:sz w:val="28"/>
          <w:szCs w:val="28"/>
        </w:rPr>
        <w:t>Место и время проведения публичных слушаний:</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E77839">
        <w:rPr>
          <w:rFonts w:ascii="Times New Roman" w:hAnsi="Times New Roman"/>
          <w:sz w:val="28"/>
          <w:szCs w:val="28"/>
        </w:rPr>
        <w:t>Публичные слушания</w:t>
      </w:r>
      <w:r>
        <w:rPr>
          <w:rFonts w:ascii="Times New Roman" w:hAnsi="Times New Roman"/>
          <w:sz w:val="28"/>
          <w:szCs w:val="28"/>
        </w:rPr>
        <w:t xml:space="preserve"> назначены постановлением главы Бурмистровского сельсовета от 20.03.2013 года № 13 на 02 апреля 2013 года в помещении  МКУК Бурмистровского сельсовета «КДЦ» по адресу д.Бурмистрово, ул.Береговая, 32а.</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Время проведения с 15-00 до 17-00 часов</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Председатель публичных слушаний - Глава Бурмистровского сельсовета Ульченко Климентий Валерьянович.</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Секретарь публичных слушаний – Якушкина Наталья Николаевна. </w:t>
      </w:r>
    </w:p>
    <w:p w:rsidR="000E595E" w:rsidRPr="00E77839"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Количество участников публичных слушаний – 22 человека. </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В публичных слушаниях приняли участие жители Бурмистровского сельсовета, которые зарегистрировались в журнале регистрации участников публичных слушаний (Приложение № 1)</w:t>
      </w:r>
    </w:p>
    <w:p w:rsidR="000E595E" w:rsidRPr="00536E7A" w:rsidRDefault="000E595E" w:rsidP="004E1FA9">
      <w:pPr>
        <w:autoSpaceDE w:val="0"/>
        <w:autoSpaceDN w:val="0"/>
        <w:adjustRightInd w:val="0"/>
        <w:jc w:val="both"/>
        <w:rPr>
          <w:rFonts w:ascii="Times New Roman" w:hAnsi="Times New Roman"/>
          <w:sz w:val="28"/>
          <w:szCs w:val="28"/>
        </w:rPr>
      </w:pPr>
    </w:p>
    <w:p w:rsidR="000E595E" w:rsidRPr="00536E7A" w:rsidRDefault="000E595E" w:rsidP="004E1FA9">
      <w:pPr>
        <w:autoSpaceDE w:val="0"/>
        <w:autoSpaceDN w:val="0"/>
        <w:adjustRightInd w:val="0"/>
        <w:ind w:firstLine="720"/>
        <w:jc w:val="both"/>
        <w:rPr>
          <w:rFonts w:ascii="Times New Roman" w:hAnsi="Times New Roman"/>
          <w:b/>
          <w:sz w:val="28"/>
          <w:szCs w:val="28"/>
        </w:rPr>
      </w:pPr>
      <w:r w:rsidRPr="00792504">
        <w:rPr>
          <w:rFonts w:ascii="Times New Roman" w:hAnsi="Times New Roman"/>
          <w:b/>
          <w:sz w:val="28"/>
          <w:szCs w:val="28"/>
        </w:rPr>
        <w:t>Повестка дня</w:t>
      </w:r>
      <w:r w:rsidRPr="00536E7A">
        <w:rPr>
          <w:rFonts w:ascii="Times New Roman" w:hAnsi="Times New Roman"/>
          <w:b/>
          <w:sz w:val="28"/>
          <w:szCs w:val="28"/>
        </w:rPr>
        <w:t xml:space="preserve"> слушаний:</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1.</w:t>
      </w:r>
      <w:r w:rsidRPr="00536E7A">
        <w:rPr>
          <w:rFonts w:ascii="Times New Roman" w:hAnsi="Times New Roman"/>
          <w:sz w:val="28"/>
          <w:szCs w:val="28"/>
        </w:rPr>
        <w:t xml:space="preserve">Рассмотрение проекта генерального плана </w:t>
      </w:r>
      <w:r>
        <w:rPr>
          <w:rFonts w:ascii="Times New Roman" w:hAnsi="Times New Roman"/>
          <w:sz w:val="28"/>
          <w:szCs w:val="28"/>
        </w:rPr>
        <w:t>Бурмистровского сельсовета,</w:t>
      </w:r>
      <w:r w:rsidRPr="00536E7A">
        <w:rPr>
          <w:rFonts w:ascii="Times New Roman" w:hAnsi="Times New Roman"/>
          <w:sz w:val="28"/>
          <w:szCs w:val="28"/>
        </w:rPr>
        <w:t xml:space="preserve"> разработанного специалистами О</w:t>
      </w:r>
      <w:r>
        <w:rPr>
          <w:rFonts w:ascii="Times New Roman" w:hAnsi="Times New Roman"/>
          <w:sz w:val="28"/>
          <w:szCs w:val="28"/>
        </w:rPr>
        <w:t>О</w:t>
      </w:r>
      <w:r w:rsidRPr="00536E7A">
        <w:rPr>
          <w:rFonts w:ascii="Times New Roman" w:hAnsi="Times New Roman"/>
          <w:sz w:val="28"/>
          <w:szCs w:val="28"/>
        </w:rPr>
        <w:t>О «</w:t>
      </w:r>
      <w:r>
        <w:rPr>
          <w:rFonts w:ascii="Times New Roman" w:hAnsi="Times New Roman"/>
          <w:sz w:val="28"/>
          <w:szCs w:val="28"/>
        </w:rPr>
        <w:t>Компания Земпроект» г.Барнаул</w:t>
      </w:r>
      <w:r w:rsidRPr="00536E7A">
        <w:rPr>
          <w:rFonts w:ascii="Times New Roman" w:hAnsi="Times New Roman"/>
          <w:sz w:val="28"/>
          <w:szCs w:val="28"/>
        </w:rPr>
        <w:t>.</w:t>
      </w:r>
    </w:p>
    <w:p w:rsidR="000E595E" w:rsidRPr="00536E7A"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2. О включении земельных участков в состав земель населенных пунктов согласно схемы генерального плана. </w:t>
      </w:r>
    </w:p>
    <w:p w:rsidR="000E595E" w:rsidRDefault="000E595E" w:rsidP="004E1FA9">
      <w:pPr>
        <w:autoSpaceDE w:val="0"/>
        <w:autoSpaceDN w:val="0"/>
        <w:adjustRightInd w:val="0"/>
        <w:ind w:firstLine="720"/>
        <w:jc w:val="both"/>
        <w:rPr>
          <w:rFonts w:ascii="Times New Roman" w:hAnsi="Times New Roman"/>
          <w:sz w:val="28"/>
          <w:szCs w:val="28"/>
        </w:rPr>
      </w:pP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Порядок проведения публичных слушаний:</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1. Выступление </w:t>
      </w:r>
      <w:r>
        <w:rPr>
          <w:rFonts w:ascii="Times New Roman" w:hAnsi="Times New Roman"/>
          <w:sz w:val="28"/>
          <w:szCs w:val="28"/>
        </w:rPr>
        <w:t xml:space="preserve"> Главы Бурмистровского сельсовета </w:t>
      </w:r>
      <w:r w:rsidRPr="00536E7A">
        <w:rPr>
          <w:rFonts w:ascii="Times New Roman" w:hAnsi="Times New Roman"/>
          <w:sz w:val="28"/>
          <w:szCs w:val="28"/>
        </w:rPr>
        <w:t xml:space="preserve">по представленному для рассмотрения проекту генерального плана </w:t>
      </w:r>
      <w:r>
        <w:rPr>
          <w:rFonts w:ascii="Times New Roman" w:hAnsi="Times New Roman"/>
          <w:sz w:val="28"/>
          <w:szCs w:val="28"/>
        </w:rPr>
        <w:t>Бурмистровского сельсовета</w:t>
      </w:r>
      <w:r w:rsidRPr="00536E7A">
        <w:rPr>
          <w:rFonts w:ascii="Times New Roman" w:hAnsi="Times New Roman"/>
          <w:sz w:val="28"/>
          <w:szCs w:val="28"/>
        </w:rPr>
        <w:t>.</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2. Рассмотрение вопросов и предложений участников публичных слушаний.</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По предложенному </w:t>
      </w:r>
      <w:r w:rsidRPr="00536E7A">
        <w:rPr>
          <w:rFonts w:ascii="Times New Roman" w:hAnsi="Times New Roman"/>
          <w:sz w:val="28"/>
          <w:szCs w:val="28"/>
        </w:rPr>
        <w:t xml:space="preserve">порядку проведения публичных слушаний – замечаний и предложений от участников слушаний не поступило. </w:t>
      </w:r>
    </w:p>
    <w:p w:rsidR="000E595E" w:rsidRPr="00536E7A" w:rsidRDefault="000E595E" w:rsidP="002D1CE9">
      <w:pPr>
        <w:autoSpaceDE w:val="0"/>
        <w:autoSpaceDN w:val="0"/>
        <w:adjustRightInd w:val="0"/>
        <w:jc w:val="both"/>
        <w:rPr>
          <w:rFonts w:ascii="Times New Roman" w:hAnsi="Times New Roman"/>
          <w:sz w:val="28"/>
          <w:szCs w:val="28"/>
        </w:rPr>
      </w:pPr>
      <w:r w:rsidRPr="00536E7A">
        <w:rPr>
          <w:rFonts w:ascii="Times New Roman" w:hAnsi="Times New Roman"/>
          <w:sz w:val="28"/>
          <w:szCs w:val="28"/>
        </w:rPr>
        <w:t>Участников публичных слушаний ознакомили   с:</w:t>
      </w:r>
    </w:p>
    <w:p w:rsidR="000E595E" w:rsidRPr="00536E7A" w:rsidRDefault="000E595E" w:rsidP="00AA3CC7">
      <w:pPr>
        <w:autoSpaceDE w:val="0"/>
        <w:autoSpaceDN w:val="0"/>
        <w:adjustRightInd w:val="0"/>
        <w:jc w:val="left"/>
        <w:rPr>
          <w:rFonts w:ascii="Times New Roman" w:hAnsi="Times New Roman"/>
          <w:sz w:val="28"/>
          <w:szCs w:val="28"/>
        </w:rPr>
      </w:pPr>
      <w:r w:rsidRPr="00536E7A">
        <w:rPr>
          <w:rFonts w:ascii="Times New Roman" w:hAnsi="Times New Roman"/>
          <w:sz w:val="28"/>
          <w:szCs w:val="28"/>
        </w:rPr>
        <w:t xml:space="preserve">-  проектом положений </w:t>
      </w:r>
      <w:r>
        <w:rPr>
          <w:rFonts w:ascii="Times New Roman" w:hAnsi="Times New Roman"/>
          <w:sz w:val="28"/>
          <w:szCs w:val="28"/>
        </w:rPr>
        <w:t>о территориальном  планировании,</w:t>
      </w:r>
      <w:r w:rsidRPr="00536E7A">
        <w:rPr>
          <w:rFonts w:ascii="Times New Roman" w:hAnsi="Times New Roman"/>
          <w:sz w:val="28"/>
          <w:szCs w:val="28"/>
        </w:rPr>
        <w:t xml:space="preserve">содержащихся  в генеральном плане </w:t>
      </w:r>
      <w:r>
        <w:rPr>
          <w:rFonts w:ascii="Times New Roman" w:hAnsi="Times New Roman"/>
          <w:sz w:val="28"/>
          <w:szCs w:val="28"/>
        </w:rPr>
        <w:t>Бурмистровского сельсовета</w:t>
      </w:r>
      <w:r w:rsidRPr="00536E7A">
        <w:rPr>
          <w:rFonts w:ascii="Times New Roman" w:hAnsi="Times New Roman"/>
          <w:sz w:val="28"/>
          <w:szCs w:val="28"/>
        </w:rPr>
        <w:t xml:space="preserve"> и включающи</w:t>
      </w:r>
      <w:bookmarkStart w:id="0" w:name="sub_23051"/>
      <w:r w:rsidRPr="00536E7A">
        <w:rPr>
          <w:rFonts w:ascii="Times New Roman" w:hAnsi="Times New Roman"/>
          <w:sz w:val="28"/>
          <w:szCs w:val="28"/>
        </w:rPr>
        <w:t>х в себя цели и задачи территориального планирования</w:t>
      </w:r>
      <w:bookmarkStart w:id="1" w:name="sub_23052"/>
      <w:bookmarkEnd w:id="0"/>
      <w:r w:rsidRPr="00536E7A">
        <w:rPr>
          <w:rFonts w:ascii="Times New Roman" w:hAnsi="Times New Roman"/>
          <w:sz w:val="28"/>
          <w:szCs w:val="28"/>
        </w:rPr>
        <w:t>,  перечень мероприятий по территориальному планированию и указание на последовательность их выполнения;</w:t>
      </w:r>
    </w:p>
    <w:bookmarkEnd w:id="1"/>
    <w:p w:rsidR="000E595E" w:rsidRDefault="000E595E" w:rsidP="00AA3CC7">
      <w:pPr>
        <w:autoSpaceDE w:val="0"/>
        <w:autoSpaceDN w:val="0"/>
        <w:adjustRightInd w:val="0"/>
        <w:jc w:val="left"/>
        <w:rPr>
          <w:rFonts w:ascii="Times New Roman" w:hAnsi="Times New Roman"/>
          <w:sz w:val="28"/>
          <w:szCs w:val="28"/>
        </w:rPr>
      </w:pPr>
      <w:r w:rsidRPr="00536E7A">
        <w:rPr>
          <w:rFonts w:ascii="Times New Roman" w:hAnsi="Times New Roman"/>
          <w:sz w:val="28"/>
          <w:szCs w:val="28"/>
        </w:rPr>
        <w:t xml:space="preserve">- проектами карт  (схем), на которых отображена информация, предусмотренная </w:t>
      </w:r>
      <w:hyperlink w:anchor="sub_2306" w:history="1">
        <w:r w:rsidRPr="00536E7A">
          <w:rPr>
            <w:rStyle w:val="Hyperlink"/>
            <w:rFonts w:ascii="Times New Roman" w:hAnsi="Times New Roman"/>
            <w:sz w:val="28"/>
            <w:szCs w:val="28"/>
          </w:rPr>
          <w:t>частью 6 статьи 23</w:t>
        </w:r>
      </w:hyperlink>
      <w:r w:rsidRPr="00536E7A">
        <w:rPr>
          <w:rFonts w:ascii="Times New Roman" w:hAnsi="Times New Roman"/>
          <w:sz w:val="28"/>
          <w:szCs w:val="28"/>
        </w:rPr>
        <w:t xml:space="preserve"> Градостроительного кодекса Российской Федерации. </w:t>
      </w:r>
    </w:p>
    <w:p w:rsidR="000E595E" w:rsidRPr="00536E7A" w:rsidRDefault="000E595E" w:rsidP="004E1FA9">
      <w:pPr>
        <w:autoSpaceDE w:val="0"/>
        <w:autoSpaceDN w:val="0"/>
        <w:adjustRightInd w:val="0"/>
        <w:ind w:left="708" w:firstLine="720"/>
        <w:jc w:val="both"/>
        <w:rPr>
          <w:rFonts w:ascii="Times New Roman" w:hAnsi="Times New Roman"/>
          <w:sz w:val="28"/>
          <w:szCs w:val="28"/>
        </w:rPr>
      </w:pP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1.</w:t>
      </w:r>
      <w:r w:rsidRPr="00536E7A">
        <w:rPr>
          <w:rFonts w:ascii="Times New Roman" w:hAnsi="Times New Roman"/>
          <w:sz w:val="28"/>
          <w:szCs w:val="28"/>
        </w:rPr>
        <w:t xml:space="preserve">В ходе слушаний </w:t>
      </w:r>
      <w:r>
        <w:rPr>
          <w:rFonts w:ascii="Times New Roman" w:hAnsi="Times New Roman"/>
          <w:sz w:val="28"/>
          <w:szCs w:val="28"/>
        </w:rPr>
        <w:t xml:space="preserve">по первому вопросу Главой  Бурмистровского сельсовета Ульченко К.В. </w:t>
      </w:r>
      <w:r w:rsidRPr="00536E7A">
        <w:rPr>
          <w:rFonts w:ascii="Times New Roman" w:hAnsi="Times New Roman"/>
          <w:sz w:val="28"/>
          <w:szCs w:val="28"/>
        </w:rPr>
        <w:t>участникам слушаний было разъяснено, что генеральный план поселения  – документ территориального  планирования, определяющий стратегию градостроительного развития поселения. 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территорий поселений, городских округов,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Целью</w:t>
      </w:r>
      <w:r w:rsidRPr="00536E7A">
        <w:rPr>
          <w:rFonts w:ascii="Times New Roman" w:hAnsi="Times New Roman"/>
          <w:sz w:val="28"/>
          <w:szCs w:val="28"/>
        </w:rPr>
        <w:t xml:space="preserve"> разработки генерального плана </w:t>
      </w:r>
      <w:r>
        <w:rPr>
          <w:rFonts w:ascii="Times New Roman" w:hAnsi="Times New Roman"/>
          <w:sz w:val="28"/>
          <w:szCs w:val="28"/>
        </w:rPr>
        <w:t>Бурмистровского сельсовета</w:t>
      </w:r>
      <w:r w:rsidRPr="00536E7A">
        <w:rPr>
          <w:rFonts w:ascii="Times New Roman" w:hAnsi="Times New Roman"/>
          <w:sz w:val="28"/>
          <w:szCs w:val="28"/>
        </w:rPr>
        <w:t xml:space="preserve">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поселений;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Основные задачи генерального плана:</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 </w:t>
      </w:r>
      <w:r w:rsidRPr="00536E7A">
        <w:rPr>
          <w:rFonts w:ascii="Times New Roman" w:hAnsi="Times New Roman"/>
          <w:sz w:val="28"/>
          <w:szCs w:val="28"/>
        </w:rPr>
        <w:t>выявление проблем градостроительного развития территории поселения;</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 </w:t>
      </w:r>
      <w:r w:rsidRPr="00536E7A">
        <w:rPr>
          <w:rFonts w:ascii="Times New Roman" w:hAnsi="Times New Roman"/>
          <w:sz w:val="28"/>
          <w:szCs w:val="28"/>
        </w:rPr>
        <w:t>разработка разделов генерального плана (не разрабатываемых ранее): схема планировочной организации территории, схема генерального плана в границ</w:t>
      </w:r>
      <w:r>
        <w:rPr>
          <w:rFonts w:ascii="Times New Roman" w:hAnsi="Times New Roman"/>
          <w:sz w:val="28"/>
          <w:szCs w:val="28"/>
        </w:rPr>
        <w:t xml:space="preserve">ах муниципального образования, </w:t>
      </w:r>
      <w:r w:rsidRPr="00536E7A">
        <w:rPr>
          <w:rFonts w:ascii="Times New Roman" w:hAnsi="Times New Roman"/>
          <w:sz w:val="28"/>
          <w:szCs w:val="28"/>
        </w:rPr>
        <w:t>программа мероприятий по реализации генерального плана, программа инвестиционного освоения территории;</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 </w:t>
      </w:r>
      <w:r w:rsidRPr="00536E7A">
        <w:rPr>
          <w:rFonts w:ascii="Times New Roman" w:hAnsi="Times New Roman"/>
          <w:sz w:val="28"/>
          <w:szCs w:val="28"/>
        </w:rPr>
        <w:t>создание электронного генерального плана на основе новейших компьютерных технол</w:t>
      </w:r>
      <w:r>
        <w:rPr>
          <w:rFonts w:ascii="Times New Roman" w:hAnsi="Times New Roman"/>
          <w:sz w:val="28"/>
          <w:szCs w:val="28"/>
        </w:rPr>
        <w:t>огий и программного обеспечения.</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При разработке генерального плана учитывались:</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1. особенности поселения, в том числе численность населения, отраслевая специализация его производственного комплекса;</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2. значение поселения в системе расселения и административно-территориальном устройстве субъекта Российской Федерации, страны в целом;</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3. особенности типов жилой застройки;</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4. </w:t>
      </w:r>
      <w:r w:rsidRPr="00536E7A">
        <w:rPr>
          <w:rFonts w:ascii="Times New Roman" w:hAnsi="Times New Roman"/>
          <w:sz w:val="28"/>
          <w:szCs w:val="28"/>
        </w:rPr>
        <w:t xml:space="preserve">состояние инженерной и транспортной инфраструктур, направления их модернизации; </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5. </w:t>
      </w:r>
      <w:r w:rsidRPr="00536E7A">
        <w:rPr>
          <w:rFonts w:ascii="Times New Roman" w:hAnsi="Times New Roman"/>
          <w:sz w:val="28"/>
          <w:szCs w:val="28"/>
        </w:rPr>
        <w:t xml:space="preserve">природно-ресурсный потенциал; </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6. </w:t>
      </w:r>
      <w:r w:rsidRPr="00536E7A">
        <w:rPr>
          <w:rFonts w:ascii="Times New Roman" w:hAnsi="Times New Roman"/>
          <w:sz w:val="28"/>
          <w:szCs w:val="28"/>
        </w:rPr>
        <w:t>природно-климатические, национальные и иные особенности.</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Основная часть проекта генерального плана включает в себя графические материалы в виде карт (схем) планируемого размещения объектов капитального строительства местного значения и текстовые </w:t>
      </w:r>
      <w:r>
        <w:rPr>
          <w:rFonts w:ascii="Times New Roman" w:hAnsi="Times New Roman"/>
          <w:sz w:val="28"/>
          <w:szCs w:val="28"/>
        </w:rPr>
        <w:t>материалы в форме п</w:t>
      </w:r>
      <w:r w:rsidRPr="00536E7A">
        <w:rPr>
          <w:rFonts w:ascii="Times New Roman" w:hAnsi="Times New Roman"/>
          <w:sz w:val="28"/>
          <w:szCs w:val="28"/>
        </w:rPr>
        <w:t>оложений о территориальном планировании. На картах (схемах) отображаются зоны планируемого размещения объектов капитального строительства местного значения, в том числе:</w:t>
      </w:r>
    </w:p>
    <w:p w:rsidR="000E595E" w:rsidRPr="00536E7A" w:rsidRDefault="000E595E" w:rsidP="004E1FA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объектов электро</w:t>
      </w:r>
      <w:r w:rsidRPr="00536E7A">
        <w:rPr>
          <w:rFonts w:ascii="Times New Roman" w:hAnsi="Times New Roman"/>
          <w:sz w:val="28"/>
          <w:szCs w:val="28"/>
        </w:rPr>
        <w:t xml:space="preserve"> и водоснабжения населения в границах поселения;</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автомобильных дорог общего пользования, мостов и иных транспортных инженерных сооружений в границах населенных пунктов, входящих в состав поселения;</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иных объектов, размещение которых необходимо для осуществления полномочий органов местного самоуправле</w:t>
      </w:r>
      <w:r>
        <w:rPr>
          <w:rFonts w:ascii="Times New Roman" w:hAnsi="Times New Roman"/>
          <w:sz w:val="28"/>
          <w:szCs w:val="28"/>
        </w:rPr>
        <w:t>ния поселения</w:t>
      </w:r>
      <w:r w:rsidRPr="00536E7A">
        <w:rPr>
          <w:rFonts w:ascii="Times New Roman" w:hAnsi="Times New Roman"/>
          <w:sz w:val="28"/>
          <w:szCs w:val="28"/>
        </w:rPr>
        <w:t>.</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На картах (схемах), содержащихся в генеральных планах, отображаются:</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границы поселения;</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границы земель сельскохозяйственного назначения, границы земель обороны и безопасности, границы земель иного специального назначения, границы земель лесного фонда, границы земель водного фонда, существующие и планируемые границы земель промышленности, энергетики, транспорта, связи;</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границы функциональных зон с отображением параметров планируемого развития таких зон;</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границы территорий объектов культурного наследия;</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границы зон с особыми условиями использования территорий;</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границы зон планируемого размещения объектов капитального строительства федерального и регионального;</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границы территорий, подверженных риску возникновения чрезвычайных ситуаций природного и техногенного характера и воздействия их последствий;</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границы зон инженерной и транспортной инфраструктур.</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Зонирование территорий направлено на обеспечение благоприятной среды жизнедеятельности, защиту территорий от воздействия чрезвычайных ситуаций природного и техногенного характера; предотвращение чрезмерной концентрации населения и производства, загрязнения окружающей природной среды; охрану и использование особо охраняемых природных территорий, в том числе природных ландшафтов, территорий историко-культурных объектов, а также сельскохозяйственных земель и лесных угодий.</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 Генеральный план поселения - документ территориального планирования, определяющий стратегию градостроительного развития поселения. 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границ развития территорий поселений,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Проект генеральног</w:t>
      </w:r>
      <w:r>
        <w:rPr>
          <w:rFonts w:ascii="Times New Roman" w:hAnsi="Times New Roman"/>
          <w:sz w:val="28"/>
          <w:szCs w:val="28"/>
        </w:rPr>
        <w:t xml:space="preserve">о плана состоит из текстового, </w:t>
      </w:r>
      <w:r w:rsidRPr="00536E7A">
        <w:rPr>
          <w:rFonts w:ascii="Times New Roman" w:hAnsi="Times New Roman"/>
          <w:sz w:val="28"/>
          <w:szCs w:val="28"/>
        </w:rPr>
        <w:t xml:space="preserve">графического материалов и электронной версии. </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К основным мероприятиям по территориальному планированию </w:t>
      </w:r>
      <w:r>
        <w:rPr>
          <w:rFonts w:ascii="Times New Roman" w:hAnsi="Times New Roman"/>
          <w:sz w:val="28"/>
          <w:szCs w:val="28"/>
        </w:rPr>
        <w:t>Бурмистровского сельсовета</w:t>
      </w:r>
      <w:r w:rsidRPr="00536E7A">
        <w:rPr>
          <w:rFonts w:ascii="Times New Roman" w:hAnsi="Times New Roman"/>
          <w:sz w:val="28"/>
          <w:szCs w:val="28"/>
        </w:rPr>
        <w:t xml:space="preserve"> относятся:</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осуществление комплексного градостроительного (территориально-функционального) зонирования территории сельского поселения с целесообразным перераспределением земель по категориям и совершенствованием земельной структуры сельских населенных пунктов по видам и составу территориальных зон; </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комплексное развитие системы объектов социального обслуживания населения во всех территориально-функциональных зонах с учетом радиусов обслуживания; </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развитие транспортной инфраструктуры на территории сельского поселения, в том числе и объектов внешнего транспорта и его сервисного обслуживания;  </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создание комплексных общественно-деловых и производственно-коммунальных зон; </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развитие и реконструкция объектов и сетей инженерно-технической инфраструктуры, комплексное решение вопросов газоснабжения сельских населенных пунктов; </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учет основных факторов риска возникновения чрезвычайных ситуаций природного и техногенного характера и требований пожарной безопасности при территориальном планировании сельского поселения. </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Генплан действует на территории </w:t>
      </w:r>
      <w:r>
        <w:rPr>
          <w:rFonts w:ascii="Times New Roman" w:hAnsi="Times New Roman"/>
          <w:sz w:val="28"/>
          <w:szCs w:val="28"/>
        </w:rPr>
        <w:t>Бурмистровского сельсовета</w:t>
      </w:r>
      <w:r w:rsidRPr="00536E7A">
        <w:rPr>
          <w:rFonts w:ascii="Times New Roman" w:hAnsi="Times New Roman"/>
          <w:sz w:val="28"/>
          <w:szCs w:val="28"/>
        </w:rPr>
        <w:t xml:space="preserve"> в пределах границ поселения. </w:t>
      </w:r>
    </w:p>
    <w:p w:rsidR="000E595E" w:rsidRPr="00536E7A"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Положения генплана обязательны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 </w:t>
      </w:r>
    </w:p>
    <w:p w:rsidR="000E595E" w:rsidRDefault="000E595E" w:rsidP="004E1FA9">
      <w:pPr>
        <w:autoSpaceDE w:val="0"/>
        <w:autoSpaceDN w:val="0"/>
        <w:adjustRightInd w:val="0"/>
        <w:ind w:firstLine="720"/>
        <w:jc w:val="both"/>
        <w:rPr>
          <w:rFonts w:ascii="Times New Roman" w:hAnsi="Times New Roman"/>
          <w:sz w:val="28"/>
          <w:szCs w:val="28"/>
        </w:rPr>
      </w:pPr>
      <w:r w:rsidRPr="00536E7A">
        <w:rPr>
          <w:rFonts w:ascii="Times New Roman" w:hAnsi="Times New Roman"/>
          <w:sz w:val="28"/>
          <w:szCs w:val="28"/>
        </w:rPr>
        <w:t xml:space="preserve">Настоящий генплан применяется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w:t>
      </w:r>
    </w:p>
    <w:p w:rsidR="000E595E" w:rsidRDefault="000E595E" w:rsidP="004E1FA9">
      <w:pPr>
        <w:autoSpaceDE w:val="0"/>
        <w:autoSpaceDN w:val="0"/>
        <w:adjustRightInd w:val="0"/>
        <w:jc w:val="both"/>
        <w:rPr>
          <w:rFonts w:ascii="Times New Roman" w:hAnsi="Times New Roman"/>
          <w:sz w:val="28"/>
          <w:szCs w:val="28"/>
        </w:rPr>
      </w:pP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2.1. Г</w:t>
      </w:r>
      <w:r w:rsidRPr="002E5F46">
        <w:rPr>
          <w:rFonts w:ascii="Times New Roman" w:hAnsi="Times New Roman"/>
          <w:sz w:val="28"/>
          <w:szCs w:val="28"/>
        </w:rPr>
        <w:t>енеральным планом поселени</w:t>
      </w:r>
      <w:r>
        <w:rPr>
          <w:rFonts w:ascii="Times New Roman" w:hAnsi="Times New Roman"/>
          <w:sz w:val="28"/>
          <w:szCs w:val="28"/>
        </w:rPr>
        <w:t>я п</w:t>
      </w:r>
      <w:r w:rsidRPr="002E5F46">
        <w:rPr>
          <w:rFonts w:ascii="Times New Roman" w:hAnsi="Times New Roman"/>
          <w:sz w:val="28"/>
          <w:szCs w:val="28"/>
        </w:rPr>
        <w:t>редусмотрено включение земель сельскохозяйственного назначения в грани</w:t>
      </w:r>
      <w:r>
        <w:rPr>
          <w:rFonts w:ascii="Times New Roman" w:hAnsi="Times New Roman"/>
          <w:sz w:val="28"/>
          <w:szCs w:val="28"/>
        </w:rPr>
        <w:t>цы населенного пункта д.Бурмистрово</w:t>
      </w:r>
      <w:r w:rsidRPr="002E5F46">
        <w:rPr>
          <w:rFonts w:ascii="Times New Roman" w:hAnsi="Times New Roman"/>
          <w:sz w:val="28"/>
          <w:szCs w:val="28"/>
        </w:rPr>
        <w:t xml:space="preserve"> под индивидуальное жилищное строительство</w:t>
      </w:r>
      <w:r>
        <w:rPr>
          <w:rFonts w:ascii="Times New Roman" w:hAnsi="Times New Roman"/>
          <w:sz w:val="28"/>
          <w:szCs w:val="28"/>
        </w:rPr>
        <w:t>,  между улицами Чумака и Новая в районе кладбища.</w:t>
      </w:r>
    </w:p>
    <w:p w:rsidR="000E595E" w:rsidRDefault="000E595E" w:rsidP="004E1FA9">
      <w:pPr>
        <w:autoSpaceDE w:val="0"/>
        <w:autoSpaceDN w:val="0"/>
        <w:adjustRightInd w:val="0"/>
        <w:jc w:val="both"/>
        <w:rPr>
          <w:rFonts w:ascii="Times New Roman" w:hAnsi="Times New Roman"/>
          <w:sz w:val="28"/>
          <w:szCs w:val="28"/>
        </w:rPr>
      </w:pPr>
      <w:r w:rsidRPr="004B41CF">
        <w:rPr>
          <w:rFonts w:ascii="Times New Roman" w:hAnsi="Times New Roman"/>
          <w:b/>
          <w:sz w:val="28"/>
          <w:szCs w:val="28"/>
        </w:rPr>
        <w:t>Выступила</w:t>
      </w:r>
      <w:r>
        <w:rPr>
          <w:rFonts w:ascii="Times New Roman" w:hAnsi="Times New Roman"/>
          <w:sz w:val="28"/>
          <w:szCs w:val="28"/>
        </w:rPr>
        <w:t xml:space="preserve">: Павленко В.А. с предложением оставить земельный участок от кладбища до лога (от ул.Логовой до ул. Чумака) без изменений. </w:t>
      </w:r>
    </w:p>
    <w:p w:rsidR="000E595E"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w:t>
      </w:r>
      <w:r>
        <w:rPr>
          <w:rFonts w:ascii="Times New Roman" w:hAnsi="Times New Roman"/>
          <w:sz w:val="28"/>
          <w:szCs w:val="28"/>
        </w:rPr>
        <w:t xml:space="preserve">: Ульченко К.В. с предложением проголосовать за данное предложение. </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Проголосовали за предложение:</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за - 22</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против – 0</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Воздержались – 0</w:t>
      </w:r>
    </w:p>
    <w:p w:rsidR="000E595E" w:rsidRDefault="000E595E" w:rsidP="004E1FA9">
      <w:pPr>
        <w:autoSpaceDE w:val="0"/>
        <w:autoSpaceDN w:val="0"/>
        <w:adjustRightInd w:val="0"/>
        <w:jc w:val="both"/>
        <w:rPr>
          <w:rFonts w:ascii="Times New Roman" w:hAnsi="Times New Roman"/>
          <w:sz w:val="28"/>
          <w:szCs w:val="28"/>
        </w:rPr>
      </w:pPr>
    </w:p>
    <w:p w:rsidR="000E595E" w:rsidRDefault="000E595E" w:rsidP="008F073B">
      <w:pPr>
        <w:autoSpaceDE w:val="0"/>
        <w:autoSpaceDN w:val="0"/>
        <w:adjustRightInd w:val="0"/>
        <w:jc w:val="both"/>
        <w:rPr>
          <w:rFonts w:ascii="Times New Roman" w:hAnsi="Times New Roman"/>
          <w:sz w:val="28"/>
          <w:szCs w:val="28"/>
        </w:rPr>
      </w:pPr>
      <w:r>
        <w:rPr>
          <w:rFonts w:ascii="Times New Roman" w:hAnsi="Times New Roman"/>
          <w:sz w:val="28"/>
          <w:szCs w:val="28"/>
        </w:rPr>
        <w:t>2.2. Г</w:t>
      </w:r>
      <w:r w:rsidRPr="002E5F46">
        <w:rPr>
          <w:rFonts w:ascii="Times New Roman" w:hAnsi="Times New Roman"/>
          <w:sz w:val="28"/>
          <w:szCs w:val="28"/>
        </w:rPr>
        <w:t>енеральным планом поселени</w:t>
      </w:r>
      <w:r>
        <w:rPr>
          <w:rFonts w:ascii="Times New Roman" w:hAnsi="Times New Roman"/>
          <w:sz w:val="28"/>
          <w:szCs w:val="28"/>
        </w:rPr>
        <w:t>я п</w:t>
      </w:r>
      <w:r w:rsidRPr="002E5F46">
        <w:rPr>
          <w:rFonts w:ascii="Times New Roman" w:hAnsi="Times New Roman"/>
          <w:sz w:val="28"/>
          <w:szCs w:val="28"/>
        </w:rPr>
        <w:t xml:space="preserve">редусмотрено включение земель </w:t>
      </w:r>
      <w:r>
        <w:rPr>
          <w:rFonts w:ascii="Times New Roman" w:hAnsi="Times New Roman"/>
          <w:sz w:val="28"/>
          <w:szCs w:val="28"/>
        </w:rPr>
        <w:t xml:space="preserve">расположенных под объектами сельхозпроизводства </w:t>
      </w:r>
      <w:r w:rsidRPr="002E5F46">
        <w:rPr>
          <w:rFonts w:ascii="Times New Roman" w:hAnsi="Times New Roman"/>
          <w:sz w:val="28"/>
          <w:szCs w:val="28"/>
        </w:rPr>
        <w:t>в грани</w:t>
      </w:r>
      <w:r>
        <w:rPr>
          <w:rFonts w:ascii="Times New Roman" w:hAnsi="Times New Roman"/>
          <w:sz w:val="28"/>
          <w:szCs w:val="28"/>
        </w:rPr>
        <w:t>цы населенного пункта д. Бурмистрово</w:t>
      </w:r>
      <w:r w:rsidRPr="002E5F46">
        <w:rPr>
          <w:rFonts w:ascii="Times New Roman" w:hAnsi="Times New Roman"/>
          <w:sz w:val="28"/>
          <w:szCs w:val="28"/>
        </w:rPr>
        <w:t xml:space="preserve"> под индивидуальное жилищное строительство</w:t>
      </w:r>
    </w:p>
    <w:p w:rsidR="000E595E"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Выступила</w:t>
      </w:r>
      <w:r>
        <w:rPr>
          <w:rFonts w:ascii="Times New Roman" w:hAnsi="Times New Roman"/>
          <w:sz w:val="28"/>
          <w:szCs w:val="28"/>
        </w:rPr>
        <w:t xml:space="preserve">: Якимова Т.М. - оформлены ли эти земли и объекты в собственность и будут ли выделятся земельные участка для многодетных семей. </w:t>
      </w:r>
    </w:p>
    <w:p w:rsidR="000E595E"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w:t>
      </w:r>
      <w:r>
        <w:rPr>
          <w:rFonts w:ascii="Times New Roman" w:hAnsi="Times New Roman"/>
          <w:sz w:val="28"/>
          <w:szCs w:val="28"/>
        </w:rPr>
        <w:t>: Ульченко К.В. – земли оформляются, а по вопросу выделения многодетны семьям участков необходимо обращаться в администрацию района.</w:t>
      </w:r>
    </w:p>
    <w:p w:rsidR="000E595E"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Выступила</w:t>
      </w:r>
      <w:r>
        <w:rPr>
          <w:rFonts w:ascii="Times New Roman" w:hAnsi="Times New Roman"/>
          <w:sz w:val="28"/>
          <w:szCs w:val="28"/>
        </w:rPr>
        <w:t>: Павленко В.А. согласовано ли с собственниками земельных участков строительство жилых домов.</w:t>
      </w:r>
    </w:p>
    <w:p w:rsidR="000E595E"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w:t>
      </w:r>
      <w:r>
        <w:rPr>
          <w:rFonts w:ascii="Times New Roman" w:hAnsi="Times New Roman"/>
          <w:sz w:val="28"/>
          <w:szCs w:val="28"/>
        </w:rPr>
        <w:t xml:space="preserve">: Ульченко К.В. с предложением проголосовать за включение земель, расположенных под объектами сельхозпроизводства в границы населенного пункта и пояснил, что все согласовано и застройка будет производится в соответствии с планом. </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Проголосовали за предложение</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за - 18</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против – 0</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Воздержались – 4</w:t>
      </w:r>
    </w:p>
    <w:p w:rsidR="000E595E" w:rsidRDefault="000E595E" w:rsidP="004A655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 xml:space="preserve"> 2.3. Г</w:t>
      </w:r>
      <w:r w:rsidRPr="002E5F46">
        <w:rPr>
          <w:rFonts w:ascii="Times New Roman" w:hAnsi="Times New Roman"/>
          <w:sz w:val="28"/>
          <w:szCs w:val="28"/>
        </w:rPr>
        <w:t>енеральным планом поселени</w:t>
      </w:r>
      <w:r>
        <w:rPr>
          <w:rFonts w:ascii="Times New Roman" w:hAnsi="Times New Roman"/>
          <w:sz w:val="28"/>
          <w:szCs w:val="28"/>
        </w:rPr>
        <w:t>я п</w:t>
      </w:r>
      <w:r w:rsidRPr="002E5F46">
        <w:rPr>
          <w:rFonts w:ascii="Times New Roman" w:hAnsi="Times New Roman"/>
          <w:sz w:val="28"/>
          <w:szCs w:val="28"/>
        </w:rPr>
        <w:t>редусмотрено включение земель сельскохозяйственного назначения в грани</w:t>
      </w:r>
      <w:r>
        <w:rPr>
          <w:rFonts w:ascii="Times New Roman" w:hAnsi="Times New Roman"/>
          <w:sz w:val="28"/>
          <w:szCs w:val="28"/>
        </w:rPr>
        <w:t>цы населенного пункта д. Бурмистрово</w:t>
      </w:r>
      <w:r w:rsidRPr="002E5F46">
        <w:rPr>
          <w:rFonts w:ascii="Times New Roman" w:hAnsi="Times New Roman"/>
          <w:sz w:val="28"/>
          <w:szCs w:val="28"/>
        </w:rPr>
        <w:t xml:space="preserve"> под индивидуальное жилищное строительство</w:t>
      </w:r>
      <w:r>
        <w:rPr>
          <w:rFonts w:ascii="Times New Roman" w:hAnsi="Times New Roman"/>
          <w:sz w:val="28"/>
          <w:szCs w:val="28"/>
        </w:rPr>
        <w:t>, участки из категории земель сельскохозяйственного назначения с кадастровыми номерами:</w:t>
      </w:r>
    </w:p>
    <w:p w:rsidR="000E595E" w:rsidRDefault="000E595E" w:rsidP="004E1FA9">
      <w:pPr>
        <w:autoSpaceDE w:val="0"/>
        <w:autoSpaceDN w:val="0"/>
        <w:adjustRightInd w:val="0"/>
        <w:ind w:left="720"/>
        <w:jc w:val="both"/>
        <w:rPr>
          <w:rFonts w:ascii="Times New Roman" w:hAnsi="Times New Roman"/>
          <w:sz w:val="28"/>
          <w:szCs w:val="28"/>
        </w:rPr>
      </w:pPr>
      <w:r>
        <w:rPr>
          <w:rFonts w:ascii="Times New Roman" w:hAnsi="Times New Roman"/>
          <w:sz w:val="28"/>
          <w:szCs w:val="28"/>
        </w:rPr>
        <w:t>- 54:07:047403:596   площадью 925188 кв.м;</w:t>
      </w:r>
    </w:p>
    <w:p w:rsidR="000E595E" w:rsidRDefault="000E595E" w:rsidP="004E1FA9">
      <w:pPr>
        <w:autoSpaceDE w:val="0"/>
        <w:autoSpaceDN w:val="0"/>
        <w:adjustRightInd w:val="0"/>
        <w:ind w:left="720"/>
        <w:jc w:val="both"/>
        <w:rPr>
          <w:rFonts w:ascii="Times New Roman" w:hAnsi="Times New Roman"/>
          <w:sz w:val="28"/>
          <w:szCs w:val="28"/>
        </w:rPr>
      </w:pPr>
      <w:r>
        <w:rPr>
          <w:rFonts w:ascii="Times New Roman" w:hAnsi="Times New Roman"/>
          <w:sz w:val="28"/>
          <w:szCs w:val="28"/>
        </w:rPr>
        <w:t>- 54:07:047403:1226 площадью  98000 кв.м;</w:t>
      </w:r>
    </w:p>
    <w:p w:rsidR="000E595E" w:rsidRDefault="000E595E" w:rsidP="004E1FA9">
      <w:pPr>
        <w:autoSpaceDE w:val="0"/>
        <w:autoSpaceDN w:val="0"/>
        <w:adjustRightInd w:val="0"/>
        <w:ind w:left="720"/>
        <w:jc w:val="both"/>
        <w:rPr>
          <w:rFonts w:ascii="Times New Roman" w:hAnsi="Times New Roman"/>
          <w:sz w:val="28"/>
          <w:szCs w:val="28"/>
        </w:rPr>
      </w:pPr>
      <w:r>
        <w:rPr>
          <w:rFonts w:ascii="Times New Roman" w:hAnsi="Times New Roman"/>
          <w:sz w:val="28"/>
          <w:szCs w:val="28"/>
        </w:rPr>
        <w:t>- 54:07:047403:1225 площадью  98000 кв.м;</w:t>
      </w:r>
    </w:p>
    <w:p w:rsidR="000E595E" w:rsidRDefault="000E595E" w:rsidP="004E1FA9">
      <w:pPr>
        <w:autoSpaceDE w:val="0"/>
        <w:autoSpaceDN w:val="0"/>
        <w:adjustRightInd w:val="0"/>
        <w:ind w:left="720"/>
        <w:jc w:val="both"/>
        <w:rPr>
          <w:rFonts w:ascii="Times New Roman" w:hAnsi="Times New Roman"/>
          <w:sz w:val="28"/>
          <w:szCs w:val="28"/>
        </w:rPr>
      </w:pPr>
      <w:r>
        <w:rPr>
          <w:rFonts w:ascii="Times New Roman" w:hAnsi="Times New Roman"/>
          <w:sz w:val="28"/>
          <w:szCs w:val="28"/>
        </w:rPr>
        <w:t>- 54:07:047403:1232 площадью  98000 кв.м;</w:t>
      </w:r>
    </w:p>
    <w:p w:rsidR="000E595E" w:rsidRDefault="000E595E" w:rsidP="004E1FA9">
      <w:pPr>
        <w:autoSpaceDE w:val="0"/>
        <w:autoSpaceDN w:val="0"/>
        <w:adjustRightInd w:val="0"/>
        <w:ind w:left="720"/>
        <w:jc w:val="both"/>
        <w:rPr>
          <w:rFonts w:ascii="Times New Roman" w:hAnsi="Times New Roman"/>
          <w:sz w:val="28"/>
          <w:szCs w:val="28"/>
        </w:rPr>
      </w:pPr>
      <w:r>
        <w:rPr>
          <w:rFonts w:ascii="Times New Roman" w:hAnsi="Times New Roman"/>
          <w:sz w:val="28"/>
          <w:szCs w:val="28"/>
        </w:rPr>
        <w:t>- 54:07:047403:1229 площадью 122500 кв.м;</w:t>
      </w:r>
    </w:p>
    <w:p w:rsidR="000E595E" w:rsidRDefault="000E595E" w:rsidP="004E1FA9">
      <w:pPr>
        <w:autoSpaceDE w:val="0"/>
        <w:autoSpaceDN w:val="0"/>
        <w:adjustRightInd w:val="0"/>
        <w:ind w:left="720"/>
        <w:jc w:val="both"/>
        <w:rPr>
          <w:rFonts w:ascii="Times New Roman" w:hAnsi="Times New Roman"/>
          <w:sz w:val="28"/>
          <w:szCs w:val="28"/>
        </w:rPr>
      </w:pPr>
      <w:r>
        <w:rPr>
          <w:rFonts w:ascii="Times New Roman" w:hAnsi="Times New Roman"/>
          <w:sz w:val="28"/>
          <w:szCs w:val="28"/>
        </w:rPr>
        <w:t>- 54:07:047403:1228 площадью   24500 кв.м;</w:t>
      </w:r>
    </w:p>
    <w:p w:rsidR="000E595E" w:rsidRDefault="000E595E" w:rsidP="004E1FA9">
      <w:pPr>
        <w:autoSpaceDE w:val="0"/>
        <w:autoSpaceDN w:val="0"/>
        <w:adjustRightInd w:val="0"/>
        <w:ind w:left="720"/>
        <w:jc w:val="both"/>
        <w:rPr>
          <w:rFonts w:ascii="Times New Roman" w:hAnsi="Times New Roman"/>
          <w:sz w:val="28"/>
          <w:szCs w:val="28"/>
        </w:rPr>
      </w:pPr>
      <w:r>
        <w:rPr>
          <w:rFonts w:ascii="Times New Roman" w:hAnsi="Times New Roman"/>
          <w:sz w:val="28"/>
          <w:szCs w:val="28"/>
        </w:rPr>
        <w:t>- 54:07:047403:1230 площадью   24500 кв.м;</w:t>
      </w:r>
    </w:p>
    <w:p w:rsidR="000E595E" w:rsidRDefault="000E595E" w:rsidP="004E1FA9">
      <w:pPr>
        <w:autoSpaceDE w:val="0"/>
        <w:autoSpaceDN w:val="0"/>
        <w:adjustRightInd w:val="0"/>
        <w:ind w:left="720"/>
        <w:jc w:val="both"/>
        <w:rPr>
          <w:rFonts w:ascii="Times New Roman" w:hAnsi="Times New Roman"/>
          <w:sz w:val="28"/>
          <w:szCs w:val="28"/>
        </w:rPr>
      </w:pPr>
      <w:r>
        <w:rPr>
          <w:rFonts w:ascii="Times New Roman" w:hAnsi="Times New Roman"/>
          <w:sz w:val="28"/>
          <w:szCs w:val="28"/>
        </w:rPr>
        <w:t>- 54:07:047403:1231 площадью 122500 кв.м;</w:t>
      </w:r>
    </w:p>
    <w:p w:rsidR="000E595E" w:rsidRDefault="000E595E" w:rsidP="004E1FA9">
      <w:pPr>
        <w:autoSpaceDE w:val="0"/>
        <w:autoSpaceDN w:val="0"/>
        <w:adjustRightInd w:val="0"/>
        <w:jc w:val="both"/>
        <w:rPr>
          <w:rFonts w:ascii="Times New Roman" w:hAnsi="Times New Roman"/>
          <w:sz w:val="28"/>
          <w:szCs w:val="28"/>
        </w:rPr>
      </w:pPr>
    </w:p>
    <w:p w:rsidR="000E595E"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Выступила</w:t>
      </w:r>
      <w:r>
        <w:rPr>
          <w:rFonts w:ascii="Times New Roman" w:hAnsi="Times New Roman"/>
          <w:sz w:val="28"/>
          <w:szCs w:val="28"/>
        </w:rPr>
        <w:t>: Обсокова З.Н. для кого будут строится жилые дома ?</w:t>
      </w:r>
    </w:p>
    <w:p w:rsidR="000E595E"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Выступила</w:t>
      </w:r>
      <w:r>
        <w:rPr>
          <w:rFonts w:ascii="Times New Roman" w:hAnsi="Times New Roman"/>
          <w:sz w:val="28"/>
          <w:szCs w:val="28"/>
        </w:rPr>
        <w:t>: Павленко В.А. кто собственник данного земельного участка?</w:t>
      </w:r>
    </w:p>
    <w:p w:rsidR="000E595E"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Выступила</w:t>
      </w:r>
      <w:r>
        <w:rPr>
          <w:rFonts w:ascii="Times New Roman" w:hAnsi="Times New Roman"/>
          <w:sz w:val="28"/>
          <w:szCs w:val="28"/>
        </w:rPr>
        <w:t xml:space="preserve">: Соколова Т.Е. с пояснением, что собственником участков является физическое лицо, на данном земельном участке будет построен котеджный поселок, который обеспечит население не менее 100 рабочими местами, что бы реализовать данный проект необходимо произвести перевод земельных участков из категории земель сельскохозяйственного назначения </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в земли населенных пунктов.</w:t>
      </w:r>
    </w:p>
    <w:p w:rsidR="000E595E" w:rsidRPr="00536E7A" w:rsidRDefault="000E595E" w:rsidP="004E1FA9">
      <w:pPr>
        <w:autoSpaceDE w:val="0"/>
        <w:autoSpaceDN w:val="0"/>
        <w:adjustRightInd w:val="0"/>
        <w:jc w:val="both"/>
        <w:rPr>
          <w:rFonts w:ascii="Times New Roman" w:hAnsi="Times New Roman"/>
          <w:sz w:val="28"/>
          <w:szCs w:val="28"/>
        </w:rPr>
      </w:pPr>
      <w:r w:rsidRPr="00195B4F">
        <w:rPr>
          <w:rFonts w:ascii="Times New Roman" w:hAnsi="Times New Roman"/>
          <w:b/>
          <w:sz w:val="28"/>
          <w:szCs w:val="28"/>
        </w:rPr>
        <w:t>Выступил</w:t>
      </w:r>
      <w:r>
        <w:rPr>
          <w:rFonts w:ascii="Times New Roman" w:hAnsi="Times New Roman"/>
          <w:sz w:val="28"/>
          <w:szCs w:val="28"/>
        </w:rPr>
        <w:t>: Ульченко К.В. с предложением проголосовать за данное предложение.</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Проголосовали за предложение</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за - 14</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против – 5</w:t>
      </w: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Воздержались – 3</w:t>
      </w:r>
    </w:p>
    <w:p w:rsidR="000E595E" w:rsidRDefault="000E595E" w:rsidP="004E1FA9">
      <w:pPr>
        <w:autoSpaceDE w:val="0"/>
        <w:autoSpaceDN w:val="0"/>
        <w:adjustRightInd w:val="0"/>
        <w:jc w:val="both"/>
        <w:rPr>
          <w:rFonts w:ascii="Times New Roman" w:hAnsi="Times New Roman"/>
          <w:sz w:val="28"/>
          <w:szCs w:val="28"/>
        </w:rPr>
      </w:pPr>
    </w:p>
    <w:p w:rsidR="000E595E" w:rsidRDefault="000E595E" w:rsidP="004E1FA9">
      <w:pPr>
        <w:autoSpaceDE w:val="0"/>
        <w:autoSpaceDN w:val="0"/>
        <w:adjustRightInd w:val="0"/>
        <w:jc w:val="both"/>
        <w:rPr>
          <w:rFonts w:ascii="Times New Roman" w:hAnsi="Times New Roman"/>
          <w:sz w:val="28"/>
          <w:szCs w:val="28"/>
        </w:rPr>
      </w:pPr>
      <w:r>
        <w:rPr>
          <w:rFonts w:ascii="Times New Roman" w:hAnsi="Times New Roman"/>
          <w:sz w:val="28"/>
          <w:szCs w:val="28"/>
        </w:rPr>
        <w:t>Проектировщикам внести изменения в генеральный план:</w:t>
      </w:r>
    </w:p>
    <w:p w:rsidR="000E595E" w:rsidRDefault="000E595E" w:rsidP="00DF6308">
      <w:pPr>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Не включать  земли сельскохозяйственного назначения в границы населенного пункта </w:t>
      </w:r>
      <w:r w:rsidRPr="001704CC">
        <w:rPr>
          <w:rFonts w:ascii="Times New Roman" w:hAnsi="Times New Roman"/>
          <w:sz w:val="28"/>
          <w:szCs w:val="28"/>
        </w:rPr>
        <w:t xml:space="preserve">земельный участок </w:t>
      </w:r>
      <w:r>
        <w:rPr>
          <w:rFonts w:ascii="Times New Roman" w:hAnsi="Times New Roman"/>
          <w:sz w:val="28"/>
          <w:szCs w:val="28"/>
        </w:rPr>
        <w:t>от ул.Логовой до ул. Чумака</w:t>
      </w:r>
      <w:r w:rsidRPr="001704CC">
        <w:rPr>
          <w:rFonts w:ascii="Times New Roman" w:hAnsi="Times New Roman"/>
          <w:sz w:val="28"/>
          <w:szCs w:val="28"/>
        </w:rPr>
        <w:t xml:space="preserve"> </w:t>
      </w:r>
    </w:p>
    <w:p w:rsidR="000E595E" w:rsidRPr="001704CC" w:rsidRDefault="000E595E" w:rsidP="003F6648">
      <w:pPr>
        <w:autoSpaceDE w:val="0"/>
        <w:autoSpaceDN w:val="0"/>
        <w:adjustRightInd w:val="0"/>
        <w:ind w:left="360"/>
        <w:jc w:val="both"/>
        <w:rPr>
          <w:rFonts w:ascii="Times New Roman" w:hAnsi="Times New Roman"/>
          <w:sz w:val="28"/>
          <w:szCs w:val="28"/>
        </w:rPr>
      </w:pPr>
    </w:p>
    <w:p w:rsidR="000E595E" w:rsidRDefault="000E595E" w:rsidP="00DF6308">
      <w:pPr>
        <w:autoSpaceDE w:val="0"/>
        <w:autoSpaceDN w:val="0"/>
        <w:adjustRightInd w:val="0"/>
        <w:jc w:val="both"/>
        <w:rPr>
          <w:rFonts w:ascii="Times New Roman" w:hAnsi="Times New Roman"/>
          <w:sz w:val="28"/>
          <w:szCs w:val="28"/>
        </w:rPr>
      </w:pPr>
      <w:r>
        <w:rPr>
          <w:rFonts w:ascii="Times New Roman" w:hAnsi="Times New Roman"/>
          <w:sz w:val="28"/>
          <w:szCs w:val="28"/>
        </w:rPr>
        <w:t xml:space="preserve">Председатель публичных слушаний                          К.В.Ульченко  </w:t>
      </w:r>
    </w:p>
    <w:p w:rsidR="000E595E" w:rsidRDefault="000E595E" w:rsidP="00DF6308">
      <w:pPr>
        <w:autoSpaceDE w:val="0"/>
        <w:autoSpaceDN w:val="0"/>
        <w:adjustRightInd w:val="0"/>
        <w:jc w:val="both"/>
        <w:rPr>
          <w:rFonts w:ascii="Times New Roman" w:hAnsi="Times New Roman"/>
          <w:sz w:val="28"/>
          <w:szCs w:val="28"/>
        </w:rPr>
      </w:pPr>
    </w:p>
    <w:p w:rsidR="000E595E" w:rsidRDefault="000E595E" w:rsidP="00DF6308">
      <w:pPr>
        <w:autoSpaceDE w:val="0"/>
        <w:autoSpaceDN w:val="0"/>
        <w:adjustRightInd w:val="0"/>
        <w:jc w:val="both"/>
        <w:rPr>
          <w:rFonts w:ascii="Times New Roman" w:hAnsi="Times New Roman"/>
          <w:sz w:val="28"/>
          <w:szCs w:val="28"/>
        </w:rPr>
      </w:pPr>
      <w:r>
        <w:rPr>
          <w:rFonts w:ascii="Times New Roman" w:hAnsi="Times New Roman"/>
          <w:sz w:val="28"/>
          <w:szCs w:val="28"/>
        </w:rPr>
        <w:t xml:space="preserve">Секретарь публичных слушаний                                Н.Н.Якушкина </w:t>
      </w: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4E1FA9">
      <w:pPr>
        <w:autoSpaceDE w:val="0"/>
        <w:autoSpaceDN w:val="0"/>
        <w:adjustRightInd w:val="0"/>
        <w:ind w:firstLine="720"/>
        <w:jc w:val="both"/>
        <w:rPr>
          <w:rFonts w:ascii="Times New Roman" w:hAnsi="Times New Roman"/>
          <w:sz w:val="28"/>
          <w:szCs w:val="28"/>
        </w:rPr>
      </w:pPr>
    </w:p>
    <w:p w:rsidR="000E595E" w:rsidRDefault="000E595E" w:rsidP="00195B4F">
      <w:pPr>
        <w:autoSpaceDE w:val="0"/>
        <w:autoSpaceDN w:val="0"/>
        <w:adjustRightInd w:val="0"/>
        <w:rPr>
          <w:rFonts w:ascii="Times New Roman" w:hAnsi="Times New Roman"/>
          <w:b/>
          <w:sz w:val="28"/>
          <w:szCs w:val="28"/>
        </w:rPr>
      </w:pPr>
      <w:r w:rsidRPr="00195B4F">
        <w:rPr>
          <w:rFonts w:ascii="Times New Roman" w:hAnsi="Times New Roman"/>
          <w:b/>
          <w:sz w:val="28"/>
          <w:szCs w:val="28"/>
        </w:rPr>
        <w:t>ИТОГОВЫЙ ДОКУМЕНТ</w:t>
      </w:r>
    </w:p>
    <w:p w:rsidR="000E595E" w:rsidRDefault="000E595E" w:rsidP="00195B4F">
      <w:pPr>
        <w:autoSpaceDE w:val="0"/>
        <w:autoSpaceDN w:val="0"/>
        <w:adjustRightInd w:val="0"/>
        <w:rPr>
          <w:rFonts w:ascii="Times New Roman" w:hAnsi="Times New Roman"/>
          <w:b/>
          <w:sz w:val="28"/>
          <w:szCs w:val="28"/>
        </w:rPr>
      </w:pPr>
      <w:r>
        <w:rPr>
          <w:rFonts w:ascii="Times New Roman" w:hAnsi="Times New Roman"/>
          <w:b/>
          <w:sz w:val="28"/>
          <w:szCs w:val="28"/>
        </w:rPr>
        <w:t xml:space="preserve">публичных слушаний о рассмотрении генерального плана Бурмистровского сельсовета Искитимского района </w:t>
      </w:r>
    </w:p>
    <w:p w:rsidR="000E595E" w:rsidRDefault="000E595E" w:rsidP="00195B4F">
      <w:pPr>
        <w:autoSpaceDE w:val="0"/>
        <w:autoSpaceDN w:val="0"/>
        <w:adjustRightInd w:val="0"/>
        <w:rPr>
          <w:rFonts w:ascii="Times New Roman" w:hAnsi="Times New Roman"/>
          <w:b/>
          <w:sz w:val="28"/>
          <w:szCs w:val="28"/>
        </w:rPr>
      </w:pPr>
      <w:r>
        <w:rPr>
          <w:rFonts w:ascii="Times New Roman" w:hAnsi="Times New Roman"/>
          <w:b/>
          <w:sz w:val="28"/>
          <w:szCs w:val="28"/>
        </w:rPr>
        <w:t>Новосибирской области</w:t>
      </w:r>
    </w:p>
    <w:p w:rsidR="000E595E" w:rsidRDefault="000E595E" w:rsidP="004B6216">
      <w:pPr>
        <w:autoSpaceDE w:val="0"/>
        <w:autoSpaceDN w:val="0"/>
        <w:adjustRightInd w:val="0"/>
        <w:jc w:val="both"/>
        <w:rPr>
          <w:rFonts w:ascii="Times New Roman" w:hAnsi="Times New Roman"/>
          <w:b/>
          <w:sz w:val="28"/>
          <w:szCs w:val="28"/>
        </w:rPr>
      </w:pPr>
    </w:p>
    <w:p w:rsidR="000E595E" w:rsidRDefault="000E595E" w:rsidP="00456085">
      <w:pPr>
        <w:autoSpaceDE w:val="0"/>
        <w:autoSpaceDN w:val="0"/>
        <w:adjustRightInd w:val="0"/>
        <w:jc w:val="right"/>
        <w:rPr>
          <w:rFonts w:ascii="Times New Roman" w:hAnsi="Times New Roman"/>
          <w:sz w:val="28"/>
          <w:szCs w:val="28"/>
        </w:rPr>
      </w:pPr>
      <w:r w:rsidRPr="00456085">
        <w:rPr>
          <w:rFonts w:ascii="Times New Roman" w:hAnsi="Times New Roman"/>
          <w:sz w:val="28"/>
          <w:szCs w:val="28"/>
        </w:rPr>
        <w:t>02.04.2013 года</w:t>
      </w:r>
    </w:p>
    <w:p w:rsidR="000E595E" w:rsidRPr="00456085" w:rsidRDefault="000E595E" w:rsidP="00456085">
      <w:pPr>
        <w:autoSpaceDE w:val="0"/>
        <w:autoSpaceDN w:val="0"/>
        <w:adjustRightInd w:val="0"/>
        <w:jc w:val="right"/>
        <w:rPr>
          <w:rFonts w:ascii="Times New Roman" w:hAnsi="Times New Roman"/>
          <w:sz w:val="28"/>
          <w:szCs w:val="28"/>
        </w:rPr>
      </w:pPr>
    </w:p>
    <w:p w:rsidR="000E595E" w:rsidRDefault="000E595E" w:rsidP="004B6216">
      <w:pPr>
        <w:autoSpaceDE w:val="0"/>
        <w:autoSpaceDN w:val="0"/>
        <w:adjustRightInd w:val="0"/>
        <w:ind w:firstLine="708"/>
        <w:jc w:val="both"/>
        <w:rPr>
          <w:rFonts w:ascii="Times New Roman" w:hAnsi="Times New Roman"/>
          <w:sz w:val="28"/>
          <w:szCs w:val="28"/>
        </w:rPr>
      </w:pPr>
      <w:r>
        <w:rPr>
          <w:rFonts w:ascii="Times New Roman" w:hAnsi="Times New Roman"/>
          <w:sz w:val="28"/>
          <w:szCs w:val="28"/>
        </w:rPr>
        <w:t>02.04.2013 года были проведены п</w:t>
      </w:r>
      <w:r w:rsidRPr="00E77839">
        <w:rPr>
          <w:rFonts w:ascii="Times New Roman" w:hAnsi="Times New Roman"/>
          <w:sz w:val="28"/>
          <w:szCs w:val="28"/>
        </w:rPr>
        <w:t>убличные слушания</w:t>
      </w:r>
      <w:r>
        <w:rPr>
          <w:rFonts w:ascii="Times New Roman" w:hAnsi="Times New Roman"/>
          <w:sz w:val="28"/>
          <w:szCs w:val="28"/>
        </w:rPr>
        <w:t xml:space="preserve"> по проекту генерального плана Бурмистровского сельсовета, извещение о проведении публичных слушаний было опубликовано в газете «Знаменка» от 22.03.2013 года № 11 (712) для ознакомления.       </w:t>
      </w:r>
    </w:p>
    <w:p w:rsidR="000E595E" w:rsidRDefault="000E595E" w:rsidP="00456085">
      <w:pPr>
        <w:autoSpaceDE w:val="0"/>
        <w:autoSpaceDN w:val="0"/>
        <w:adjustRightInd w:val="0"/>
        <w:jc w:val="both"/>
        <w:rPr>
          <w:rFonts w:ascii="Times New Roman" w:hAnsi="Times New Roman"/>
          <w:sz w:val="28"/>
          <w:szCs w:val="28"/>
        </w:rPr>
      </w:pPr>
      <w:r>
        <w:rPr>
          <w:rFonts w:ascii="Times New Roman" w:hAnsi="Times New Roman"/>
          <w:sz w:val="28"/>
          <w:szCs w:val="28"/>
        </w:rPr>
        <w:tab/>
        <w:t>На публичных слушаниях присутствовало 22 человека.</w:t>
      </w:r>
    </w:p>
    <w:p w:rsidR="000E595E" w:rsidRDefault="000E595E" w:rsidP="008F073B">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В ходе обсуждения проекта генерального плана поступило одно предложение:</w:t>
      </w:r>
      <w:r w:rsidRPr="001704CC">
        <w:rPr>
          <w:rFonts w:ascii="Times New Roman" w:hAnsi="Times New Roman"/>
          <w:sz w:val="28"/>
          <w:szCs w:val="28"/>
        </w:rPr>
        <w:t xml:space="preserve"> </w:t>
      </w:r>
      <w:r>
        <w:rPr>
          <w:rFonts w:ascii="Times New Roman" w:hAnsi="Times New Roman"/>
          <w:sz w:val="28"/>
          <w:szCs w:val="28"/>
        </w:rPr>
        <w:t xml:space="preserve">Не включать  земли сельскохозяйственного назначения в границы населенного пункта - </w:t>
      </w:r>
      <w:r w:rsidRPr="001704CC">
        <w:rPr>
          <w:rFonts w:ascii="Times New Roman" w:hAnsi="Times New Roman"/>
          <w:sz w:val="28"/>
          <w:szCs w:val="28"/>
        </w:rPr>
        <w:t xml:space="preserve">земельный участок </w:t>
      </w:r>
      <w:r>
        <w:rPr>
          <w:rFonts w:ascii="Times New Roman" w:hAnsi="Times New Roman"/>
          <w:sz w:val="28"/>
          <w:szCs w:val="28"/>
        </w:rPr>
        <w:t>от ул.Логовой до ул. Чумака</w:t>
      </w:r>
      <w:r w:rsidRPr="001704CC">
        <w:rPr>
          <w:rFonts w:ascii="Times New Roman" w:hAnsi="Times New Roman"/>
          <w:sz w:val="28"/>
          <w:szCs w:val="28"/>
        </w:rPr>
        <w:t xml:space="preserve"> </w:t>
      </w:r>
    </w:p>
    <w:p w:rsidR="000E595E" w:rsidRPr="001704CC" w:rsidRDefault="000E595E" w:rsidP="003F6648">
      <w:pPr>
        <w:autoSpaceDE w:val="0"/>
        <w:autoSpaceDN w:val="0"/>
        <w:adjustRightInd w:val="0"/>
        <w:ind w:left="360"/>
        <w:jc w:val="both"/>
        <w:rPr>
          <w:rFonts w:ascii="Times New Roman" w:hAnsi="Times New Roman"/>
          <w:sz w:val="28"/>
          <w:szCs w:val="28"/>
        </w:rPr>
      </w:pPr>
    </w:p>
    <w:p w:rsidR="000E595E" w:rsidRDefault="000E595E" w:rsidP="003F6648">
      <w:pPr>
        <w:autoSpaceDE w:val="0"/>
        <w:autoSpaceDN w:val="0"/>
        <w:adjustRightInd w:val="0"/>
        <w:ind w:firstLine="708"/>
        <w:jc w:val="both"/>
        <w:rPr>
          <w:rFonts w:ascii="Times New Roman" w:hAnsi="Times New Roman"/>
          <w:b/>
          <w:sz w:val="28"/>
          <w:szCs w:val="28"/>
        </w:rPr>
      </w:pPr>
      <w:r w:rsidRPr="001704CC">
        <w:rPr>
          <w:rFonts w:ascii="Times New Roman" w:hAnsi="Times New Roman"/>
          <w:b/>
          <w:sz w:val="28"/>
          <w:szCs w:val="28"/>
        </w:rPr>
        <w:t>Решение публичных слушаний</w:t>
      </w:r>
      <w:r>
        <w:rPr>
          <w:rFonts w:ascii="Times New Roman" w:hAnsi="Times New Roman"/>
          <w:b/>
          <w:sz w:val="28"/>
          <w:szCs w:val="28"/>
        </w:rPr>
        <w:t>:</w:t>
      </w:r>
    </w:p>
    <w:p w:rsidR="000E595E" w:rsidRPr="001704CC" w:rsidRDefault="000E595E" w:rsidP="001704CC">
      <w:pPr>
        <w:numPr>
          <w:ilvl w:val="0"/>
          <w:numId w:val="10"/>
        </w:numPr>
        <w:autoSpaceDE w:val="0"/>
        <w:autoSpaceDN w:val="0"/>
        <w:adjustRightInd w:val="0"/>
        <w:jc w:val="both"/>
        <w:rPr>
          <w:rFonts w:ascii="Times New Roman" w:hAnsi="Times New Roman"/>
          <w:sz w:val="28"/>
          <w:szCs w:val="28"/>
        </w:rPr>
      </w:pPr>
      <w:r w:rsidRPr="001704CC">
        <w:rPr>
          <w:rFonts w:ascii="Times New Roman" w:hAnsi="Times New Roman"/>
          <w:sz w:val="28"/>
          <w:szCs w:val="28"/>
        </w:rPr>
        <w:t>ООО «Компания Земпроект» внести изменения в генеральный план:</w:t>
      </w:r>
    </w:p>
    <w:p w:rsidR="000E595E" w:rsidRDefault="000E595E" w:rsidP="008F073B">
      <w:pPr>
        <w:autoSpaceDE w:val="0"/>
        <w:autoSpaceDN w:val="0"/>
        <w:adjustRightInd w:val="0"/>
        <w:ind w:left="360"/>
        <w:jc w:val="both"/>
        <w:rPr>
          <w:rFonts w:ascii="Times New Roman" w:hAnsi="Times New Roman"/>
          <w:sz w:val="28"/>
          <w:szCs w:val="28"/>
        </w:rPr>
      </w:pPr>
      <w:r>
        <w:rPr>
          <w:rFonts w:ascii="Times New Roman" w:hAnsi="Times New Roman"/>
          <w:sz w:val="28"/>
          <w:szCs w:val="28"/>
        </w:rPr>
        <w:t xml:space="preserve">не включать  земли сельскохозяйственного назначения в границы населенного пункта - </w:t>
      </w:r>
      <w:r w:rsidRPr="001704CC">
        <w:rPr>
          <w:rFonts w:ascii="Times New Roman" w:hAnsi="Times New Roman"/>
          <w:sz w:val="28"/>
          <w:szCs w:val="28"/>
        </w:rPr>
        <w:t xml:space="preserve">земельный участок </w:t>
      </w:r>
      <w:r>
        <w:rPr>
          <w:rFonts w:ascii="Times New Roman" w:hAnsi="Times New Roman"/>
          <w:sz w:val="28"/>
          <w:szCs w:val="28"/>
        </w:rPr>
        <w:t>от ул.Логовой до ул. Чумака</w:t>
      </w:r>
      <w:r w:rsidRPr="001704CC">
        <w:rPr>
          <w:rFonts w:ascii="Times New Roman" w:hAnsi="Times New Roman"/>
          <w:sz w:val="28"/>
          <w:szCs w:val="28"/>
        </w:rPr>
        <w:t xml:space="preserve"> </w:t>
      </w:r>
    </w:p>
    <w:p w:rsidR="000E595E" w:rsidRPr="001704CC" w:rsidRDefault="000E595E" w:rsidP="001704CC">
      <w:pPr>
        <w:numPr>
          <w:ilvl w:val="0"/>
          <w:numId w:val="10"/>
        </w:numPr>
        <w:autoSpaceDE w:val="0"/>
        <w:autoSpaceDN w:val="0"/>
        <w:adjustRightInd w:val="0"/>
        <w:jc w:val="both"/>
        <w:rPr>
          <w:rFonts w:ascii="Times New Roman" w:hAnsi="Times New Roman"/>
          <w:b/>
          <w:sz w:val="28"/>
          <w:szCs w:val="28"/>
        </w:rPr>
      </w:pPr>
      <w:r>
        <w:rPr>
          <w:rFonts w:ascii="Times New Roman" w:hAnsi="Times New Roman"/>
          <w:sz w:val="28"/>
          <w:szCs w:val="28"/>
        </w:rPr>
        <w:t>Включить земли, расположенные под объектами сельхозпроизводства в границы населенного пункта.</w:t>
      </w:r>
    </w:p>
    <w:p w:rsidR="000E595E" w:rsidRDefault="000E595E" w:rsidP="001704CC">
      <w:pPr>
        <w:numPr>
          <w:ilvl w:val="0"/>
          <w:numId w:val="10"/>
        </w:numPr>
        <w:autoSpaceDE w:val="0"/>
        <w:autoSpaceDN w:val="0"/>
        <w:adjustRightInd w:val="0"/>
        <w:jc w:val="both"/>
        <w:rPr>
          <w:rFonts w:ascii="Times New Roman" w:hAnsi="Times New Roman"/>
          <w:sz w:val="28"/>
          <w:szCs w:val="28"/>
        </w:rPr>
      </w:pPr>
      <w:r>
        <w:rPr>
          <w:rFonts w:ascii="Times New Roman" w:hAnsi="Times New Roman"/>
          <w:sz w:val="28"/>
          <w:szCs w:val="28"/>
        </w:rPr>
        <w:t>Включить земли</w:t>
      </w:r>
      <w:r w:rsidRPr="002E5F46">
        <w:rPr>
          <w:rFonts w:ascii="Times New Roman" w:hAnsi="Times New Roman"/>
          <w:sz w:val="28"/>
          <w:szCs w:val="28"/>
        </w:rPr>
        <w:t xml:space="preserve"> сельскохозяйственного назначения в грани</w:t>
      </w:r>
      <w:r>
        <w:rPr>
          <w:rFonts w:ascii="Times New Roman" w:hAnsi="Times New Roman"/>
          <w:sz w:val="28"/>
          <w:szCs w:val="28"/>
        </w:rPr>
        <w:t>цы населенного пункта д. Бурмистрово</w:t>
      </w:r>
      <w:r w:rsidRPr="002E5F46">
        <w:rPr>
          <w:rFonts w:ascii="Times New Roman" w:hAnsi="Times New Roman"/>
          <w:sz w:val="28"/>
          <w:szCs w:val="28"/>
        </w:rPr>
        <w:t xml:space="preserve"> под индивидуальное жилищное строительство</w:t>
      </w:r>
      <w:r>
        <w:rPr>
          <w:rFonts w:ascii="Times New Roman" w:hAnsi="Times New Roman"/>
          <w:sz w:val="28"/>
          <w:szCs w:val="28"/>
        </w:rPr>
        <w:t>, участки из категории земель сельскохозяйственного назначения с кадастровыми номерами:</w:t>
      </w:r>
    </w:p>
    <w:p w:rsidR="000E595E" w:rsidRDefault="000E595E" w:rsidP="001704CC">
      <w:pPr>
        <w:autoSpaceDE w:val="0"/>
        <w:autoSpaceDN w:val="0"/>
        <w:adjustRightInd w:val="0"/>
        <w:ind w:left="360"/>
        <w:jc w:val="both"/>
        <w:rPr>
          <w:rFonts w:ascii="Times New Roman" w:hAnsi="Times New Roman"/>
          <w:sz w:val="28"/>
          <w:szCs w:val="28"/>
        </w:rPr>
      </w:pPr>
      <w:r>
        <w:rPr>
          <w:rFonts w:ascii="Times New Roman" w:hAnsi="Times New Roman"/>
          <w:sz w:val="28"/>
          <w:szCs w:val="28"/>
        </w:rPr>
        <w:t>- 54:07:047403:596   площадью 925188 кв.м;</w:t>
      </w:r>
    </w:p>
    <w:p w:rsidR="000E595E" w:rsidRDefault="000E595E" w:rsidP="001704CC">
      <w:pPr>
        <w:autoSpaceDE w:val="0"/>
        <w:autoSpaceDN w:val="0"/>
        <w:adjustRightInd w:val="0"/>
        <w:ind w:firstLine="360"/>
        <w:jc w:val="both"/>
        <w:rPr>
          <w:rFonts w:ascii="Times New Roman" w:hAnsi="Times New Roman"/>
          <w:sz w:val="28"/>
          <w:szCs w:val="28"/>
        </w:rPr>
      </w:pPr>
      <w:r>
        <w:rPr>
          <w:rFonts w:ascii="Times New Roman" w:hAnsi="Times New Roman"/>
          <w:sz w:val="28"/>
          <w:szCs w:val="28"/>
        </w:rPr>
        <w:t>- 54:07:047403:1226 площадью  98000 кв.м;</w:t>
      </w:r>
    </w:p>
    <w:p w:rsidR="000E595E" w:rsidRDefault="000E595E" w:rsidP="001704CC">
      <w:pPr>
        <w:autoSpaceDE w:val="0"/>
        <w:autoSpaceDN w:val="0"/>
        <w:adjustRightInd w:val="0"/>
        <w:ind w:left="360"/>
        <w:jc w:val="both"/>
        <w:rPr>
          <w:rFonts w:ascii="Times New Roman" w:hAnsi="Times New Roman"/>
          <w:sz w:val="28"/>
          <w:szCs w:val="28"/>
        </w:rPr>
      </w:pPr>
      <w:r>
        <w:rPr>
          <w:rFonts w:ascii="Times New Roman" w:hAnsi="Times New Roman"/>
          <w:sz w:val="28"/>
          <w:szCs w:val="28"/>
        </w:rPr>
        <w:t>- 54:07:047403:1225 площадью  98000 кв.м;</w:t>
      </w:r>
    </w:p>
    <w:p w:rsidR="000E595E" w:rsidRDefault="000E595E" w:rsidP="001704CC">
      <w:pPr>
        <w:autoSpaceDE w:val="0"/>
        <w:autoSpaceDN w:val="0"/>
        <w:adjustRightInd w:val="0"/>
        <w:ind w:firstLine="360"/>
        <w:jc w:val="both"/>
        <w:rPr>
          <w:rFonts w:ascii="Times New Roman" w:hAnsi="Times New Roman"/>
          <w:sz w:val="28"/>
          <w:szCs w:val="28"/>
        </w:rPr>
      </w:pPr>
      <w:r>
        <w:rPr>
          <w:rFonts w:ascii="Times New Roman" w:hAnsi="Times New Roman"/>
          <w:sz w:val="28"/>
          <w:szCs w:val="28"/>
        </w:rPr>
        <w:t>- 54:07:047403:1232 площадью  98000 кв.м;</w:t>
      </w:r>
    </w:p>
    <w:p w:rsidR="000E595E" w:rsidRDefault="000E595E" w:rsidP="001704CC">
      <w:pPr>
        <w:autoSpaceDE w:val="0"/>
        <w:autoSpaceDN w:val="0"/>
        <w:adjustRightInd w:val="0"/>
        <w:ind w:firstLine="360"/>
        <w:jc w:val="both"/>
        <w:rPr>
          <w:rFonts w:ascii="Times New Roman" w:hAnsi="Times New Roman"/>
          <w:sz w:val="28"/>
          <w:szCs w:val="28"/>
        </w:rPr>
      </w:pPr>
      <w:r>
        <w:rPr>
          <w:rFonts w:ascii="Times New Roman" w:hAnsi="Times New Roman"/>
          <w:sz w:val="28"/>
          <w:szCs w:val="28"/>
        </w:rPr>
        <w:t>- 54:07:047403:1229 площадью 122500 кв.м;</w:t>
      </w:r>
    </w:p>
    <w:p w:rsidR="000E595E" w:rsidRDefault="000E595E" w:rsidP="001704CC">
      <w:pPr>
        <w:autoSpaceDE w:val="0"/>
        <w:autoSpaceDN w:val="0"/>
        <w:adjustRightInd w:val="0"/>
        <w:ind w:left="360"/>
        <w:jc w:val="both"/>
        <w:rPr>
          <w:rFonts w:ascii="Times New Roman" w:hAnsi="Times New Roman"/>
          <w:sz w:val="28"/>
          <w:szCs w:val="28"/>
        </w:rPr>
      </w:pPr>
      <w:r>
        <w:rPr>
          <w:rFonts w:ascii="Times New Roman" w:hAnsi="Times New Roman"/>
          <w:sz w:val="28"/>
          <w:szCs w:val="28"/>
        </w:rPr>
        <w:t>- 54:07:047403:1228 площадью   24500 кв.м;</w:t>
      </w:r>
    </w:p>
    <w:p w:rsidR="000E595E" w:rsidRDefault="000E595E" w:rsidP="001704CC">
      <w:pPr>
        <w:autoSpaceDE w:val="0"/>
        <w:autoSpaceDN w:val="0"/>
        <w:adjustRightInd w:val="0"/>
        <w:ind w:firstLine="360"/>
        <w:jc w:val="both"/>
        <w:rPr>
          <w:rFonts w:ascii="Times New Roman" w:hAnsi="Times New Roman"/>
          <w:sz w:val="28"/>
          <w:szCs w:val="28"/>
        </w:rPr>
      </w:pPr>
      <w:r>
        <w:rPr>
          <w:rFonts w:ascii="Times New Roman" w:hAnsi="Times New Roman"/>
          <w:sz w:val="28"/>
          <w:szCs w:val="28"/>
        </w:rPr>
        <w:t>- 54:07:047403:1230 площадью   24500 кв.м;</w:t>
      </w:r>
    </w:p>
    <w:p w:rsidR="000E595E" w:rsidRDefault="000E595E" w:rsidP="001704CC">
      <w:pPr>
        <w:autoSpaceDE w:val="0"/>
        <w:autoSpaceDN w:val="0"/>
        <w:adjustRightInd w:val="0"/>
        <w:ind w:left="360"/>
        <w:jc w:val="both"/>
        <w:rPr>
          <w:rFonts w:ascii="Times New Roman" w:hAnsi="Times New Roman"/>
          <w:sz w:val="28"/>
          <w:szCs w:val="28"/>
        </w:rPr>
      </w:pPr>
      <w:r>
        <w:rPr>
          <w:rFonts w:ascii="Times New Roman" w:hAnsi="Times New Roman"/>
          <w:sz w:val="28"/>
          <w:szCs w:val="28"/>
        </w:rPr>
        <w:t>- 54:07:047403:1231 площадью 122500 кв.м.</w:t>
      </w:r>
    </w:p>
    <w:p w:rsidR="000E595E" w:rsidRDefault="000E595E" w:rsidP="001704CC">
      <w:pPr>
        <w:autoSpaceDE w:val="0"/>
        <w:autoSpaceDN w:val="0"/>
        <w:adjustRightInd w:val="0"/>
        <w:ind w:left="360"/>
        <w:jc w:val="both"/>
        <w:rPr>
          <w:rFonts w:ascii="Times New Roman" w:hAnsi="Times New Roman"/>
          <w:sz w:val="28"/>
          <w:szCs w:val="28"/>
        </w:rPr>
      </w:pPr>
      <w:r>
        <w:rPr>
          <w:rFonts w:ascii="Times New Roman" w:hAnsi="Times New Roman"/>
          <w:sz w:val="28"/>
          <w:szCs w:val="28"/>
        </w:rPr>
        <w:t>4. После внесения изменений в проект генерального плана вынести вопрос по принятию решения об утверждении генерального плана на ближайшую сессию Совета депутатов Бурмистровского сельсовета.</w:t>
      </w:r>
    </w:p>
    <w:p w:rsidR="000E595E" w:rsidRDefault="000E595E" w:rsidP="001704CC">
      <w:pPr>
        <w:autoSpaceDE w:val="0"/>
        <w:autoSpaceDN w:val="0"/>
        <w:adjustRightInd w:val="0"/>
        <w:ind w:left="360"/>
        <w:jc w:val="both"/>
        <w:rPr>
          <w:rFonts w:ascii="Times New Roman" w:hAnsi="Times New Roman"/>
          <w:sz w:val="28"/>
          <w:szCs w:val="28"/>
        </w:rPr>
      </w:pPr>
    </w:p>
    <w:p w:rsidR="000E595E" w:rsidRDefault="000E595E" w:rsidP="001704CC">
      <w:pPr>
        <w:autoSpaceDE w:val="0"/>
        <w:autoSpaceDN w:val="0"/>
        <w:adjustRightInd w:val="0"/>
        <w:ind w:left="360"/>
        <w:jc w:val="both"/>
        <w:rPr>
          <w:rFonts w:ascii="Times New Roman" w:hAnsi="Times New Roman"/>
          <w:sz w:val="28"/>
          <w:szCs w:val="28"/>
        </w:rPr>
      </w:pPr>
      <w:r>
        <w:rPr>
          <w:rFonts w:ascii="Times New Roman" w:hAnsi="Times New Roman"/>
          <w:sz w:val="28"/>
          <w:szCs w:val="28"/>
        </w:rPr>
        <w:t xml:space="preserve">Председатель публичных слушаний                                   К.В.Ульченко          </w:t>
      </w:r>
    </w:p>
    <w:p w:rsidR="000E595E" w:rsidRDefault="000E595E" w:rsidP="001704CC">
      <w:pPr>
        <w:autoSpaceDE w:val="0"/>
        <w:autoSpaceDN w:val="0"/>
        <w:adjustRightInd w:val="0"/>
        <w:ind w:left="360"/>
        <w:jc w:val="both"/>
        <w:rPr>
          <w:rFonts w:ascii="Times New Roman" w:hAnsi="Times New Roman"/>
          <w:sz w:val="28"/>
          <w:szCs w:val="28"/>
        </w:rPr>
      </w:pPr>
    </w:p>
    <w:p w:rsidR="000E595E" w:rsidRDefault="000E595E"/>
    <w:sectPr w:rsidR="000E595E" w:rsidSect="008F073B">
      <w:headerReference w:type="even" r:id="rId7"/>
      <w:headerReference w:type="default" r:id="rId8"/>
      <w:footerReference w:type="even" r:id="rId9"/>
      <w:footerReference w:type="default" r:id="rId10"/>
      <w:pgSz w:w="11906" w:h="16838"/>
      <w:pgMar w:top="1134" w:right="851" w:bottom="360"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95E" w:rsidRDefault="000E595E" w:rsidP="00990FF1">
      <w:r>
        <w:separator/>
      </w:r>
    </w:p>
  </w:endnote>
  <w:endnote w:type="continuationSeparator" w:id="1">
    <w:p w:rsidR="000E595E" w:rsidRDefault="000E595E" w:rsidP="00990F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95E" w:rsidRDefault="000E595E" w:rsidP="007F34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E595E" w:rsidRDefault="000E59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95E" w:rsidRDefault="000E595E" w:rsidP="007F34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E595E" w:rsidRDefault="000E59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95E" w:rsidRDefault="000E595E" w:rsidP="00990FF1">
      <w:r>
        <w:separator/>
      </w:r>
    </w:p>
  </w:footnote>
  <w:footnote w:type="continuationSeparator" w:id="1">
    <w:p w:rsidR="000E595E" w:rsidRDefault="000E595E" w:rsidP="00990F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95E" w:rsidRDefault="000E595E" w:rsidP="00203A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595E" w:rsidRDefault="000E595E" w:rsidP="00203A8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95E" w:rsidRDefault="000E595E" w:rsidP="00203A8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691"/>
    <w:multiLevelType w:val="hybridMultilevel"/>
    <w:tmpl w:val="02A02E9A"/>
    <w:lvl w:ilvl="0" w:tplc="D5B404A6">
      <w:start w:val="1"/>
      <w:numFmt w:val="decimal"/>
      <w:lvlText w:val="%1."/>
      <w:lvlJc w:val="left"/>
      <w:pPr>
        <w:ind w:left="720" w:hanging="360"/>
      </w:pPr>
      <w:rPr>
        <w:rFonts w:cs="Times New Roman" w:hint="default"/>
        <w:b/>
      </w:rPr>
    </w:lvl>
    <w:lvl w:ilvl="1" w:tplc="37529478">
      <w:start w:val="1"/>
      <w:numFmt w:val="decimal"/>
      <w:lvlText w:val="%2)"/>
      <w:lvlJc w:val="left"/>
      <w:pPr>
        <w:tabs>
          <w:tab w:val="num" w:pos="2145"/>
        </w:tabs>
        <w:ind w:left="2145" w:hanging="1065"/>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4001E6"/>
    <w:multiLevelType w:val="hybridMultilevel"/>
    <w:tmpl w:val="EBC0DF88"/>
    <w:lvl w:ilvl="0" w:tplc="0419000F">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2C7638A"/>
    <w:multiLevelType w:val="hybridMultilevel"/>
    <w:tmpl w:val="1426326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D54A70"/>
    <w:multiLevelType w:val="hybridMultilevel"/>
    <w:tmpl w:val="69A67DC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86F5A7C"/>
    <w:multiLevelType w:val="hybridMultilevel"/>
    <w:tmpl w:val="316EAD06"/>
    <w:lvl w:ilvl="0" w:tplc="FFDC2E08">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E066667"/>
    <w:multiLevelType w:val="hybridMultilevel"/>
    <w:tmpl w:val="FC2838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E537912"/>
    <w:multiLevelType w:val="hybridMultilevel"/>
    <w:tmpl w:val="681A1ED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D0C5808"/>
    <w:multiLevelType w:val="hybridMultilevel"/>
    <w:tmpl w:val="F8D6ECD4"/>
    <w:lvl w:ilvl="0" w:tplc="098CAB74">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73C13AA"/>
    <w:multiLevelType w:val="hybridMultilevel"/>
    <w:tmpl w:val="FC2838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CD95E11"/>
    <w:multiLevelType w:val="hybridMultilevel"/>
    <w:tmpl w:val="04406F9A"/>
    <w:lvl w:ilvl="0" w:tplc="0D945EB0">
      <w:start w:val="1"/>
      <w:numFmt w:val="decimal"/>
      <w:lvlText w:val="%1)"/>
      <w:lvlJc w:val="left"/>
      <w:pPr>
        <w:tabs>
          <w:tab w:val="num" w:pos="1440"/>
        </w:tabs>
        <w:ind w:left="1440" w:hanging="10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9"/>
  </w:num>
  <w:num w:numId="5">
    <w:abstractNumId w:val="2"/>
  </w:num>
  <w:num w:numId="6">
    <w:abstractNumId w:val="3"/>
  </w:num>
  <w:num w:numId="7">
    <w:abstractNumId w:val="1"/>
  </w:num>
  <w:num w:numId="8">
    <w:abstractNumId w:val="8"/>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18AB"/>
    <w:rsid w:val="00002132"/>
    <w:rsid w:val="000113B4"/>
    <w:rsid w:val="0007530C"/>
    <w:rsid w:val="000B23AD"/>
    <w:rsid w:val="000B7ED6"/>
    <w:rsid w:val="000E595E"/>
    <w:rsid w:val="001565AC"/>
    <w:rsid w:val="001704CC"/>
    <w:rsid w:val="00195B4F"/>
    <w:rsid w:val="00203A8E"/>
    <w:rsid w:val="0028364A"/>
    <w:rsid w:val="0029392A"/>
    <w:rsid w:val="002C2E16"/>
    <w:rsid w:val="002C79DA"/>
    <w:rsid w:val="002D1CE9"/>
    <w:rsid w:val="002E5F46"/>
    <w:rsid w:val="003042CF"/>
    <w:rsid w:val="0033100A"/>
    <w:rsid w:val="003C2404"/>
    <w:rsid w:val="003C4FF3"/>
    <w:rsid w:val="003D3937"/>
    <w:rsid w:val="003F6648"/>
    <w:rsid w:val="004400C4"/>
    <w:rsid w:val="00456085"/>
    <w:rsid w:val="004A6559"/>
    <w:rsid w:val="004B41CF"/>
    <w:rsid w:val="004B6216"/>
    <w:rsid w:val="004E1FA9"/>
    <w:rsid w:val="00536E7A"/>
    <w:rsid w:val="005B4CEE"/>
    <w:rsid w:val="00603957"/>
    <w:rsid w:val="00605D9E"/>
    <w:rsid w:val="00611066"/>
    <w:rsid w:val="00616E84"/>
    <w:rsid w:val="00647BB7"/>
    <w:rsid w:val="00661625"/>
    <w:rsid w:val="00672E4B"/>
    <w:rsid w:val="006A1DB8"/>
    <w:rsid w:val="006C3AE8"/>
    <w:rsid w:val="00743A27"/>
    <w:rsid w:val="00775120"/>
    <w:rsid w:val="007875E0"/>
    <w:rsid w:val="00792504"/>
    <w:rsid w:val="007B3C8B"/>
    <w:rsid w:val="007E3AD0"/>
    <w:rsid w:val="007F34F6"/>
    <w:rsid w:val="0088510A"/>
    <w:rsid w:val="008F073B"/>
    <w:rsid w:val="00990FF1"/>
    <w:rsid w:val="00994E17"/>
    <w:rsid w:val="009A41A9"/>
    <w:rsid w:val="009F5C07"/>
    <w:rsid w:val="00A3259F"/>
    <w:rsid w:val="00A73D2B"/>
    <w:rsid w:val="00AA3CC7"/>
    <w:rsid w:val="00B9331C"/>
    <w:rsid w:val="00BD3C09"/>
    <w:rsid w:val="00BD4B62"/>
    <w:rsid w:val="00C1731E"/>
    <w:rsid w:val="00C2732A"/>
    <w:rsid w:val="00C63B12"/>
    <w:rsid w:val="00CA2E5C"/>
    <w:rsid w:val="00CB7549"/>
    <w:rsid w:val="00CE03DD"/>
    <w:rsid w:val="00CE1FA6"/>
    <w:rsid w:val="00D174D1"/>
    <w:rsid w:val="00D72278"/>
    <w:rsid w:val="00DF6308"/>
    <w:rsid w:val="00E050AA"/>
    <w:rsid w:val="00E51904"/>
    <w:rsid w:val="00E77839"/>
    <w:rsid w:val="00E85CF0"/>
    <w:rsid w:val="00EB1238"/>
    <w:rsid w:val="00EE2FCB"/>
    <w:rsid w:val="00EF4DCD"/>
    <w:rsid w:val="00F077C1"/>
    <w:rsid w:val="00F46562"/>
    <w:rsid w:val="00F80821"/>
    <w:rsid w:val="00F87D07"/>
    <w:rsid w:val="00FA18F9"/>
    <w:rsid w:val="00FA5AB7"/>
    <w:rsid w:val="00FD1079"/>
    <w:rsid w:val="00FE2DBE"/>
    <w:rsid w:val="00FF18A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8AB"/>
    <w:pPr>
      <w:jc w:val="center"/>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F18AB"/>
    <w:rPr>
      <w:rFonts w:cs="Times New Roman"/>
      <w:color w:val="0000FF"/>
      <w:u w:val="single"/>
    </w:rPr>
  </w:style>
  <w:style w:type="paragraph" w:styleId="Header">
    <w:name w:val="header"/>
    <w:basedOn w:val="Normal"/>
    <w:link w:val="HeaderChar"/>
    <w:uiPriority w:val="99"/>
    <w:rsid w:val="00FF18AB"/>
    <w:pPr>
      <w:tabs>
        <w:tab w:val="center" w:pos="4677"/>
        <w:tab w:val="right" w:pos="9355"/>
      </w:tabs>
    </w:pPr>
  </w:style>
  <w:style w:type="character" w:customStyle="1" w:styleId="HeaderChar">
    <w:name w:val="Header Char"/>
    <w:basedOn w:val="DefaultParagraphFont"/>
    <w:link w:val="Header"/>
    <w:uiPriority w:val="99"/>
    <w:locked/>
    <w:rsid w:val="00FF18AB"/>
    <w:rPr>
      <w:rFonts w:ascii="Calibri" w:hAnsi="Calibri" w:cs="Times New Roman"/>
    </w:rPr>
  </w:style>
  <w:style w:type="character" w:styleId="PageNumber">
    <w:name w:val="page number"/>
    <w:basedOn w:val="DefaultParagraphFont"/>
    <w:uiPriority w:val="99"/>
    <w:rsid w:val="00FF18AB"/>
    <w:rPr>
      <w:rFonts w:cs="Times New Roman"/>
    </w:rPr>
  </w:style>
  <w:style w:type="paragraph" w:styleId="ListParagraph">
    <w:name w:val="List Paragraph"/>
    <w:basedOn w:val="Normal"/>
    <w:uiPriority w:val="99"/>
    <w:qFormat/>
    <w:rsid w:val="00FF18AB"/>
    <w:pPr>
      <w:ind w:left="720"/>
      <w:contextualSpacing/>
    </w:pPr>
  </w:style>
  <w:style w:type="paragraph" w:styleId="Footer">
    <w:name w:val="footer"/>
    <w:basedOn w:val="Normal"/>
    <w:link w:val="FooterChar"/>
    <w:uiPriority w:val="99"/>
    <w:rsid w:val="008F073B"/>
    <w:pPr>
      <w:tabs>
        <w:tab w:val="center" w:pos="4677"/>
        <w:tab w:val="right" w:pos="9355"/>
      </w:tabs>
    </w:pPr>
  </w:style>
  <w:style w:type="character" w:customStyle="1" w:styleId="FooterChar">
    <w:name w:val="Footer Char"/>
    <w:basedOn w:val="DefaultParagraphFont"/>
    <w:link w:val="Footer"/>
    <w:uiPriority w:val="99"/>
    <w:semiHidden/>
    <w:rsid w:val="00EB2547"/>
    <w:rPr>
      <w:lang w:eastAsia="en-US"/>
    </w:rPr>
  </w:style>
  <w:style w:type="paragraph" w:styleId="BalloonText">
    <w:name w:val="Balloon Text"/>
    <w:basedOn w:val="Normal"/>
    <w:link w:val="BalloonTextChar"/>
    <w:uiPriority w:val="99"/>
    <w:semiHidden/>
    <w:rsid w:val="00EF4DCD"/>
    <w:rPr>
      <w:rFonts w:ascii="Tahoma" w:hAnsi="Tahoma" w:cs="Tahoma"/>
      <w:sz w:val="16"/>
      <w:szCs w:val="16"/>
    </w:rPr>
  </w:style>
  <w:style w:type="character" w:customStyle="1" w:styleId="BalloonTextChar">
    <w:name w:val="Balloon Text Char"/>
    <w:basedOn w:val="DefaultParagraphFont"/>
    <w:link w:val="BalloonText"/>
    <w:uiPriority w:val="99"/>
    <w:semiHidden/>
    <w:rsid w:val="00EB2547"/>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307</TotalTime>
  <Pages>7</Pages>
  <Words>2048</Words>
  <Characters>11677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subject/>
  <dc:creator>Бурмистровский сс</dc:creator>
  <cp:keywords/>
  <dc:description/>
  <cp:lastModifiedBy>Admin</cp:lastModifiedBy>
  <cp:revision>29</cp:revision>
  <cp:lastPrinted>2013-04-15T12:21:00Z</cp:lastPrinted>
  <dcterms:created xsi:type="dcterms:W3CDTF">2013-04-15T02:16:00Z</dcterms:created>
  <dcterms:modified xsi:type="dcterms:W3CDTF">2013-04-15T12:21:00Z</dcterms:modified>
</cp:coreProperties>
</file>