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D9" w:rsidRPr="00AB38FE" w:rsidRDefault="00140AD9" w:rsidP="0014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AB38FE">
        <w:rPr>
          <w:b/>
          <w:sz w:val="28"/>
          <w:szCs w:val="28"/>
        </w:rPr>
        <w:t xml:space="preserve">БУРМИСТРОВСКОГО СЕЛЬСОВЕТА </w:t>
      </w:r>
    </w:p>
    <w:p w:rsidR="00140AD9" w:rsidRPr="00AB38FE" w:rsidRDefault="00140AD9" w:rsidP="00140AD9">
      <w:pPr>
        <w:jc w:val="center"/>
        <w:rPr>
          <w:b/>
          <w:sz w:val="28"/>
          <w:szCs w:val="28"/>
        </w:rPr>
      </w:pPr>
      <w:r w:rsidRPr="00AB38FE">
        <w:rPr>
          <w:b/>
          <w:sz w:val="28"/>
          <w:szCs w:val="28"/>
        </w:rPr>
        <w:t>ИСКИТИМСКОГО РАЙОНА НОВОСИБИРСКОЙ ОБЛАСТИ</w:t>
      </w:r>
    </w:p>
    <w:p w:rsidR="00140AD9" w:rsidRDefault="00140AD9" w:rsidP="00140AD9">
      <w:pPr>
        <w:jc w:val="center"/>
        <w:rPr>
          <w:b/>
          <w:sz w:val="28"/>
          <w:szCs w:val="28"/>
        </w:rPr>
      </w:pPr>
    </w:p>
    <w:p w:rsidR="00140AD9" w:rsidRDefault="00140AD9" w:rsidP="00140AD9">
      <w:pPr>
        <w:rPr>
          <w:b/>
          <w:sz w:val="28"/>
          <w:szCs w:val="28"/>
        </w:rPr>
      </w:pPr>
    </w:p>
    <w:p w:rsidR="00140AD9" w:rsidRDefault="00140AD9" w:rsidP="00140AD9">
      <w:pPr>
        <w:jc w:val="center"/>
        <w:rPr>
          <w:b/>
          <w:sz w:val="28"/>
          <w:szCs w:val="28"/>
        </w:rPr>
      </w:pPr>
    </w:p>
    <w:p w:rsidR="00140AD9" w:rsidRDefault="00140AD9" w:rsidP="00140AD9">
      <w:pPr>
        <w:jc w:val="center"/>
        <w:rPr>
          <w:b/>
          <w:sz w:val="28"/>
          <w:szCs w:val="28"/>
        </w:rPr>
      </w:pPr>
    </w:p>
    <w:p w:rsidR="00140AD9" w:rsidRDefault="00140AD9" w:rsidP="00140AD9">
      <w:pPr>
        <w:jc w:val="center"/>
        <w:rPr>
          <w:b/>
          <w:sz w:val="28"/>
          <w:szCs w:val="28"/>
        </w:rPr>
      </w:pPr>
    </w:p>
    <w:p w:rsidR="00140AD9" w:rsidRPr="005C4C26" w:rsidRDefault="00140AD9" w:rsidP="00140AD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</w:p>
    <w:p w:rsidR="00140AD9" w:rsidRDefault="00140AD9" w:rsidP="00140AD9">
      <w:pPr>
        <w:jc w:val="center"/>
        <w:rPr>
          <w:sz w:val="28"/>
          <w:szCs w:val="28"/>
          <w:u w:val="single"/>
        </w:rPr>
      </w:pPr>
    </w:p>
    <w:p w:rsidR="00140AD9" w:rsidRPr="004D47F9" w:rsidRDefault="008F2E24" w:rsidP="00140AD9">
      <w:pPr>
        <w:jc w:val="center"/>
      </w:pPr>
      <w:r>
        <w:rPr>
          <w:sz w:val="28"/>
          <w:szCs w:val="28"/>
          <w:u w:val="single"/>
        </w:rPr>
        <w:t>22</w:t>
      </w:r>
      <w:r w:rsidR="00140AD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="00140AD9" w:rsidRPr="0032496D">
        <w:rPr>
          <w:sz w:val="28"/>
          <w:szCs w:val="28"/>
          <w:u w:val="single"/>
        </w:rPr>
        <w:t>.201</w:t>
      </w:r>
      <w:r w:rsidR="00140AD9">
        <w:rPr>
          <w:sz w:val="28"/>
          <w:szCs w:val="28"/>
          <w:u w:val="single"/>
        </w:rPr>
        <w:t>9</w:t>
      </w:r>
      <w:r w:rsidR="00140AD9" w:rsidRPr="0032496D">
        <w:rPr>
          <w:sz w:val="28"/>
          <w:szCs w:val="28"/>
        </w:rPr>
        <w:t xml:space="preserve"> № </w:t>
      </w:r>
      <w:r w:rsidR="00140AD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94</w:t>
      </w:r>
      <w:r w:rsidR="00140AD9">
        <w:rPr>
          <w:sz w:val="28"/>
          <w:szCs w:val="28"/>
          <w:u w:val="single"/>
        </w:rPr>
        <w:t xml:space="preserve">                                                                                         </w:t>
      </w:r>
      <w:proofErr w:type="spellStart"/>
      <w:r w:rsidR="00140AD9" w:rsidRPr="004D47F9">
        <w:t>д</w:t>
      </w:r>
      <w:proofErr w:type="gramStart"/>
      <w:r w:rsidR="00140AD9" w:rsidRPr="004D47F9">
        <w:t>.Б</w:t>
      </w:r>
      <w:proofErr w:type="gramEnd"/>
      <w:r w:rsidR="00140AD9" w:rsidRPr="004D47F9">
        <w:t>урмистрово</w:t>
      </w:r>
      <w:proofErr w:type="spellEnd"/>
    </w:p>
    <w:p w:rsidR="00140AD9" w:rsidRDefault="00140AD9" w:rsidP="00140AD9">
      <w:pPr>
        <w:jc w:val="both"/>
        <w:rPr>
          <w:b/>
          <w:sz w:val="28"/>
          <w:szCs w:val="28"/>
        </w:rPr>
      </w:pPr>
    </w:p>
    <w:p w:rsidR="001B39A3" w:rsidRDefault="001B39A3" w:rsidP="00140AD9">
      <w:pPr>
        <w:jc w:val="both"/>
      </w:pPr>
      <w:r>
        <w:t xml:space="preserve">Об утверждении Комплексного плана действий по гармонизации </w:t>
      </w:r>
    </w:p>
    <w:p w:rsidR="001B39A3" w:rsidRDefault="001B39A3" w:rsidP="00140AD9">
      <w:pPr>
        <w:jc w:val="both"/>
      </w:pPr>
      <w:r>
        <w:t xml:space="preserve">межэтнических отношений и реализации Стратегии государственной </w:t>
      </w:r>
    </w:p>
    <w:p w:rsidR="001B39A3" w:rsidRDefault="001B39A3" w:rsidP="00140AD9">
      <w:pPr>
        <w:jc w:val="both"/>
      </w:pPr>
      <w:r>
        <w:t xml:space="preserve">национальной политики РФ на период до 2025 года </w:t>
      </w:r>
      <w:proofErr w:type="gramStart"/>
      <w:r>
        <w:t>в</w:t>
      </w:r>
      <w:proofErr w:type="gramEnd"/>
      <w:r>
        <w:t xml:space="preserve"> </w:t>
      </w:r>
    </w:p>
    <w:p w:rsidR="00140AD9" w:rsidRDefault="001B39A3" w:rsidP="00140AD9">
      <w:pPr>
        <w:jc w:val="both"/>
      </w:pPr>
      <w:proofErr w:type="spellStart"/>
      <w:r>
        <w:t>Бурмистровском</w:t>
      </w:r>
      <w:proofErr w:type="spellEnd"/>
      <w:r>
        <w:t xml:space="preserve"> </w:t>
      </w:r>
      <w:proofErr w:type="gramStart"/>
      <w:r>
        <w:t>сельсовете</w:t>
      </w:r>
      <w:proofErr w:type="gramEnd"/>
      <w:r>
        <w:t xml:space="preserve"> </w:t>
      </w:r>
      <w:proofErr w:type="spellStart"/>
      <w:r>
        <w:t>Искитимского</w:t>
      </w:r>
      <w:proofErr w:type="spellEnd"/>
      <w:r>
        <w:t xml:space="preserve"> района на 2019-2025 годы</w:t>
      </w:r>
    </w:p>
    <w:p w:rsidR="00140AD9" w:rsidRDefault="00140AD9" w:rsidP="00140A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AD9" w:rsidRDefault="001B39A3" w:rsidP="00140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</w:t>
      </w:r>
      <w:r w:rsidR="00BF55C3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 Указа Президента Российской Федерации от 19.12.2012 № 1666 «О Стратегии государственной национальной политики Российской Федерации на период до 2025 года»</w:t>
      </w:r>
    </w:p>
    <w:p w:rsidR="00140AD9" w:rsidRDefault="00140AD9" w:rsidP="00140A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0AD9" w:rsidRDefault="00140AD9" w:rsidP="00140AD9">
      <w:pPr>
        <w:jc w:val="both"/>
        <w:rPr>
          <w:sz w:val="28"/>
          <w:szCs w:val="28"/>
        </w:rPr>
      </w:pPr>
    </w:p>
    <w:p w:rsidR="001B39A3" w:rsidRPr="001B39A3" w:rsidRDefault="00140AD9" w:rsidP="001B3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1B39A3">
        <w:rPr>
          <w:sz w:val="28"/>
          <w:szCs w:val="28"/>
        </w:rPr>
        <w:t xml:space="preserve">Утвердить </w:t>
      </w:r>
      <w:r w:rsidR="001B39A3" w:rsidRPr="001B39A3">
        <w:rPr>
          <w:sz w:val="28"/>
          <w:szCs w:val="28"/>
        </w:rPr>
        <w:t xml:space="preserve">Комплексный план действий по гармонизации межэтнических отношений и реализации Стратегии государственной национальной политики РФ на период до 2025 года в </w:t>
      </w:r>
      <w:proofErr w:type="spellStart"/>
      <w:r w:rsidR="001B39A3" w:rsidRPr="001B39A3">
        <w:rPr>
          <w:sz w:val="28"/>
          <w:szCs w:val="28"/>
        </w:rPr>
        <w:t>Бурмистровском</w:t>
      </w:r>
      <w:proofErr w:type="spellEnd"/>
      <w:r w:rsidR="001B39A3" w:rsidRPr="001B39A3">
        <w:rPr>
          <w:sz w:val="28"/>
          <w:szCs w:val="28"/>
        </w:rPr>
        <w:t xml:space="preserve"> сельсовете </w:t>
      </w:r>
      <w:proofErr w:type="spellStart"/>
      <w:r w:rsidR="001B39A3" w:rsidRPr="001B39A3">
        <w:rPr>
          <w:sz w:val="28"/>
          <w:szCs w:val="28"/>
        </w:rPr>
        <w:t>Искитимского</w:t>
      </w:r>
      <w:proofErr w:type="spellEnd"/>
      <w:r w:rsidR="001B39A3" w:rsidRPr="001B39A3">
        <w:rPr>
          <w:sz w:val="28"/>
          <w:szCs w:val="28"/>
        </w:rPr>
        <w:t xml:space="preserve"> района на 2019-2025 годы (приложение).</w:t>
      </w:r>
    </w:p>
    <w:p w:rsidR="00140AD9" w:rsidRDefault="00140AD9" w:rsidP="00140AD9">
      <w:pPr>
        <w:jc w:val="both"/>
        <w:rPr>
          <w:sz w:val="28"/>
          <w:szCs w:val="28"/>
        </w:rPr>
      </w:pPr>
    </w:p>
    <w:p w:rsidR="001B39A3" w:rsidRDefault="001B39A3" w:rsidP="001B39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22B0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"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2B0B">
        <w:rPr>
          <w:rFonts w:ascii="Times New Roman" w:hAnsi="Times New Roman" w:cs="Times New Roman"/>
          <w:sz w:val="28"/>
          <w:szCs w:val="28"/>
        </w:rPr>
        <w:t xml:space="preserve">"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422B0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 сельсовета в сети «Интернет»</w:t>
      </w:r>
      <w:r w:rsidRPr="00422B0B">
        <w:rPr>
          <w:rFonts w:ascii="Times New Roman" w:hAnsi="Times New Roman" w:cs="Times New Roman"/>
          <w:sz w:val="28"/>
          <w:szCs w:val="28"/>
        </w:rPr>
        <w:t>.</w:t>
      </w:r>
    </w:p>
    <w:p w:rsidR="00140AD9" w:rsidRDefault="00140AD9" w:rsidP="00140AD9">
      <w:pPr>
        <w:jc w:val="both"/>
        <w:rPr>
          <w:sz w:val="28"/>
          <w:szCs w:val="28"/>
        </w:rPr>
      </w:pPr>
    </w:p>
    <w:p w:rsidR="00140AD9" w:rsidRDefault="00140AD9" w:rsidP="00140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40AD9" w:rsidRDefault="00140AD9" w:rsidP="00140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0AD9" w:rsidRDefault="00140AD9" w:rsidP="00140AD9">
      <w:pPr>
        <w:jc w:val="both"/>
        <w:rPr>
          <w:sz w:val="28"/>
          <w:szCs w:val="28"/>
        </w:rPr>
      </w:pPr>
    </w:p>
    <w:p w:rsidR="00140AD9" w:rsidRPr="00685F5E" w:rsidRDefault="00140AD9" w:rsidP="00140AD9">
      <w:pPr>
        <w:jc w:val="both"/>
        <w:rPr>
          <w:sz w:val="28"/>
          <w:szCs w:val="28"/>
        </w:rPr>
      </w:pPr>
      <w:r w:rsidRPr="00AB38FE">
        <w:rPr>
          <w:sz w:val="28"/>
          <w:szCs w:val="28"/>
        </w:rPr>
        <w:t xml:space="preserve">Глава </w:t>
      </w:r>
      <w:proofErr w:type="spellStart"/>
      <w:r w:rsidRPr="00AB38FE">
        <w:rPr>
          <w:sz w:val="28"/>
          <w:szCs w:val="28"/>
        </w:rPr>
        <w:t>Бурмистровского</w:t>
      </w:r>
      <w:proofErr w:type="spellEnd"/>
      <w:r w:rsidRPr="00AB38FE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</w:t>
      </w:r>
      <w:r w:rsidRPr="00AB38FE">
        <w:rPr>
          <w:sz w:val="28"/>
          <w:szCs w:val="28"/>
        </w:rPr>
        <w:t xml:space="preserve"> </w:t>
      </w:r>
      <w:r>
        <w:rPr>
          <w:sz w:val="28"/>
          <w:szCs w:val="28"/>
        </w:rPr>
        <w:t>Н.Н.Якушкина</w:t>
      </w:r>
    </w:p>
    <w:p w:rsidR="00140AD9" w:rsidRDefault="00140AD9" w:rsidP="00140AD9">
      <w:pPr>
        <w:spacing w:line="276" w:lineRule="auto"/>
        <w:rPr>
          <w:b/>
        </w:rPr>
      </w:pPr>
    </w:p>
    <w:p w:rsidR="00140AD9" w:rsidRPr="00C01701" w:rsidRDefault="00140AD9" w:rsidP="00140AD9">
      <w:pPr>
        <w:jc w:val="both"/>
        <w:rPr>
          <w:color w:val="FF0000"/>
          <w:sz w:val="28"/>
          <w:szCs w:val="28"/>
        </w:rPr>
      </w:pPr>
    </w:p>
    <w:p w:rsidR="00140AD9" w:rsidRDefault="00140AD9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left="1049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п</w:t>
      </w:r>
      <w:r>
        <w:rPr>
          <w:bCs/>
          <w:color w:val="000000"/>
          <w:szCs w:val="28"/>
        </w:rPr>
        <w:lastRenderedPageBreak/>
        <w:t xml:space="preserve">остановлению администрации </w:t>
      </w:r>
      <w:proofErr w:type="spellStart"/>
      <w:r>
        <w:rPr>
          <w:bCs/>
          <w:color w:val="000000"/>
          <w:szCs w:val="28"/>
        </w:rPr>
        <w:t>Бутровского</w:t>
      </w:r>
      <w:proofErr w:type="spellEnd"/>
      <w:r>
        <w:rPr>
          <w:bCs/>
          <w:color w:val="000000"/>
          <w:szCs w:val="28"/>
        </w:rPr>
        <w:t xml:space="preserve"> сельсо</w:t>
      </w:r>
      <w:r>
        <w:rPr>
          <w:bCs/>
          <w:color w:val="000000"/>
          <w:szCs w:val="28"/>
        </w:rPr>
        <w:lastRenderedPageBreak/>
        <w:t xml:space="preserve">вета </w:t>
      </w: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left="1049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00.00.2019 №</w:t>
      </w: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left="10490" w:firstLine="0"/>
        <w:rPr>
          <w:bCs/>
          <w:color w:val="000000"/>
          <w:szCs w:val="28"/>
        </w:rPr>
      </w:pP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left="10490" w:firstLine="0"/>
        <w:rPr>
          <w:bCs/>
          <w:color w:val="000000"/>
          <w:szCs w:val="28"/>
        </w:rPr>
      </w:pP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left="1049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00</w:t>
      </w:r>
    </w:p>
    <w:p w:rsidR="004C76A4" w:rsidRDefault="004C76A4" w:rsidP="004C76A4">
      <w:pPr>
        <w:pStyle w:val="a4"/>
        <w:tabs>
          <w:tab w:val="clear" w:pos="4536"/>
          <w:tab w:val="clear" w:pos="9072"/>
          <w:tab w:val="left" w:pos="8364"/>
        </w:tabs>
        <w:ind w:firstLine="0"/>
        <w:rPr>
          <w:bCs/>
          <w:color w:val="000000"/>
          <w:szCs w:val="28"/>
        </w:rPr>
      </w:pPr>
    </w:p>
    <w:p w:rsidR="004C76A4" w:rsidRDefault="004C76A4" w:rsidP="004C76A4">
      <w:pPr>
        <w:jc w:val="center"/>
        <w:rPr>
          <w:szCs w:val="28"/>
        </w:rPr>
        <w:sectPr w:rsidR="004C76A4" w:rsidSect="00990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6A4" w:rsidRDefault="004C76A4" w:rsidP="004C76A4">
      <w:pPr>
        <w:jc w:val="center"/>
        <w:rPr>
          <w:szCs w:val="28"/>
        </w:rPr>
      </w:pPr>
      <w:r w:rsidRPr="00A47BAD">
        <w:rPr>
          <w:szCs w:val="28"/>
        </w:rPr>
        <w:lastRenderedPageBreak/>
        <w:t xml:space="preserve">Комплексный план </w:t>
      </w:r>
      <w:r w:rsidRPr="00A47BAD">
        <w:rPr>
          <w:szCs w:val="28"/>
        </w:rPr>
        <w:br/>
        <w:t xml:space="preserve">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</w:t>
      </w:r>
      <w:proofErr w:type="spellStart"/>
      <w:r>
        <w:rPr>
          <w:szCs w:val="28"/>
        </w:rPr>
        <w:t>Бурмистровском</w:t>
      </w:r>
      <w:proofErr w:type="spellEnd"/>
      <w:r>
        <w:rPr>
          <w:szCs w:val="28"/>
        </w:rPr>
        <w:t xml:space="preserve"> сельсовете </w:t>
      </w:r>
      <w:proofErr w:type="spellStart"/>
      <w:r>
        <w:rPr>
          <w:szCs w:val="28"/>
        </w:rPr>
        <w:t>Искитимского</w:t>
      </w:r>
      <w:proofErr w:type="spellEnd"/>
      <w:r>
        <w:rPr>
          <w:szCs w:val="28"/>
        </w:rPr>
        <w:t xml:space="preserve"> района</w:t>
      </w:r>
      <w:r w:rsidRPr="00A47BAD">
        <w:rPr>
          <w:szCs w:val="28"/>
        </w:rPr>
        <w:t xml:space="preserve"> </w:t>
      </w:r>
      <w:r>
        <w:rPr>
          <w:szCs w:val="28"/>
        </w:rPr>
        <w:t>на 2019-2025 годы</w:t>
      </w:r>
    </w:p>
    <w:p w:rsidR="004C76A4" w:rsidRDefault="004C76A4" w:rsidP="004C76A4">
      <w:pPr>
        <w:jc w:val="center"/>
        <w:rPr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69"/>
        <w:gridCol w:w="1628"/>
        <w:gridCol w:w="187"/>
        <w:gridCol w:w="2199"/>
        <w:gridCol w:w="2479"/>
        <w:gridCol w:w="3036"/>
        <w:gridCol w:w="358"/>
        <w:gridCol w:w="1992"/>
      </w:tblGrid>
      <w:tr w:rsidR="004C76A4" w:rsidRPr="003B12EA" w:rsidTr="00B9373A">
        <w:tc>
          <w:tcPr>
            <w:tcW w:w="2971" w:type="dxa"/>
            <w:gridSpan w:val="2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8" w:type="dxa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6" w:type="dxa"/>
            <w:gridSpan w:val="2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79" w:type="dxa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036" w:type="dxa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2350" w:type="dxa"/>
            <w:gridSpan w:val="2"/>
          </w:tcPr>
          <w:p w:rsidR="004C76A4" w:rsidRPr="003B12EA" w:rsidRDefault="004C76A4" w:rsidP="00B937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EA">
              <w:rPr>
                <w:rFonts w:ascii="Times New Roman" w:hAnsi="Times New Roman" w:cs="Times New Roman"/>
                <w:sz w:val="28"/>
                <w:szCs w:val="28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C76A4" w:rsidRPr="003B12EA" w:rsidTr="00B9373A">
        <w:tc>
          <w:tcPr>
            <w:tcW w:w="14850" w:type="dxa"/>
            <w:gridSpan w:val="9"/>
          </w:tcPr>
          <w:p w:rsidR="004C76A4" w:rsidRPr="003B12EA" w:rsidRDefault="004C76A4" w:rsidP="00B93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B12EA">
              <w:rPr>
                <w:szCs w:val="28"/>
              </w:rPr>
              <w:t xml:space="preserve">.Совершенствование государственного управления в сфере реализации государственной национальной политики Российской Федерации на территории </w:t>
            </w:r>
            <w:proofErr w:type="spellStart"/>
            <w:r w:rsidRPr="003B12EA">
              <w:rPr>
                <w:szCs w:val="28"/>
              </w:rPr>
              <w:t>Искитимского</w:t>
            </w:r>
            <w:proofErr w:type="spellEnd"/>
            <w:r w:rsidRPr="003B12EA">
              <w:rPr>
                <w:szCs w:val="28"/>
              </w:rPr>
              <w:t xml:space="preserve"> района Новосибирской области</w:t>
            </w:r>
          </w:p>
        </w:tc>
      </w:tr>
      <w:tr w:rsidR="004C76A4" w:rsidRPr="003B12EA" w:rsidTr="00B9373A">
        <w:tc>
          <w:tcPr>
            <w:tcW w:w="2971" w:type="dxa"/>
            <w:gridSpan w:val="2"/>
          </w:tcPr>
          <w:p w:rsidR="004C76A4" w:rsidRPr="008A5A88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 </w:t>
            </w:r>
            <w:r w:rsidRPr="008A5A88">
              <w:rPr>
                <w:szCs w:val="28"/>
              </w:rPr>
              <w:t>семинар</w:t>
            </w:r>
            <w:r>
              <w:rPr>
                <w:szCs w:val="28"/>
              </w:rPr>
              <w:t>е-совещании</w:t>
            </w:r>
            <w:r w:rsidRPr="008A5A88">
              <w:rPr>
                <w:szCs w:val="28"/>
              </w:rPr>
              <w:t xml:space="preserve"> </w:t>
            </w:r>
            <w:r>
              <w:rPr>
                <w:szCs w:val="28"/>
              </w:rPr>
              <w:t>представителей учреждений культуры, молодежной политики, образовательных учреждений района</w:t>
            </w:r>
            <w:r w:rsidRPr="008A5A88">
              <w:rPr>
                <w:szCs w:val="28"/>
              </w:rPr>
              <w:t xml:space="preserve"> по вопросам укрепления единства российской нации, предупреждения межнациональных конфликтов, и профилактики экстремизма</w:t>
            </w:r>
          </w:p>
          <w:p w:rsidR="004C76A4" w:rsidRPr="003B12EA" w:rsidRDefault="004C76A4" w:rsidP="00B9373A">
            <w:pPr>
              <w:rPr>
                <w:szCs w:val="28"/>
              </w:rPr>
            </w:pPr>
            <w:r w:rsidRPr="008A5A88">
              <w:rPr>
                <w:szCs w:val="28"/>
              </w:rPr>
              <w:t>на национальной и религиозной почве</w:t>
            </w:r>
          </w:p>
        </w:tc>
        <w:tc>
          <w:tcPr>
            <w:tcW w:w="1628" w:type="dxa"/>
          </w:tcPr>
          <w:p w:rsidR="004C76A4" w:rsidRPr="003B12EA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3B12EA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МБУК «Центр развития культуры </w:t>
            </w:r>
            <w:proofErr w:type="spellStart"/>
            <w:r>
              <w:rPr>
                <w:szCs w:val="28"/>
              </w:rPr>
              <w:t>Искитимского</w:t>
            </w:r>
            <w:proofErr w:type="spellEnd"/>
            <w:r>
              <w:rPr>
                <w:szCs w:val="28"/>
              </w:rPr>
              <w:t xml:space="preserve"> района»</w:t>
            </w:r>
          </w:p>
        </w:tc>
        <w:tc>
          <w:tcPr>
            <w:tcW w:w="2479" w:type="dxa"/>
          </w:tcPr>
          <w:p w:rsidR="004C76A4" w:rsidRPr="003B12EA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и координации муниципальных органов при реализации государственной национальной политики Российской Федерации;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не менее 1 семинара-совещания ежегодно</w:t>
            </w:r>
          </w:p>
        </w:tc>
      </w:tr>
      <w:tr w:rsidR="004C76A4" w:rsidRPr="003B12EA" w:rsidTr="00B9373A">
        <w:tc>
          <w:tcPr>
            <w:tcW w:w="14850" w:type="dxa"/>
            <w:gridSpan w:val="9"/>
          </w:tcPr>
          <w:p w:rsidR="004C76A4" w:rsidRPr="003B12EA" w:rsidRDefault="004C76A4" w:rsidP="00B93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1B1AE3">
              <w:rPr>
                <w:szCs w:val="28"/>
              </w:rPr>
              <w:t>Укрепление единства и духовной общности многонационального народа Российской Федерации (российской нации) на территории Новосибирской области</w:t>
            </w:r>
          </w:p>
        </w:tc>
      </w:tr>
      <w:tr w:rsidR="004C76A4" w:rsidRPr="000C3C76" w:rsidTr="00B9373A">
        <w:tc>
          <w:tcPr>
            <w:tcW w:w="2971" w:type="dxa"/>
            <w:gridSpan w:val="2"/>
          </w:tcPr>
          <w:p w:rsidR="004C76A4" w:rsidRPr="000C3C76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>Проведение</w:t>
            </w:r>
            <w:r w:rsidRPr="000C3C76">
              <w:rPr>
                <w:szCs w:val="28"/>
              </w:rPr>
              <w:t xml:space="preserve"> культурно-</w:t>
            </w:r>
            <w:r w:rsidRPr="000C3C76">
              <w:rPr>
                <w:szCs w:val="28"/>
              </w:rPr>
              <w:lastRenderedPageBreak/>
              <w:t>массовых мероприятий, посвященных государственным праздникам, дням воинской славы, памятным датам России:</w:t>
            </w:r>
          </w:p>
        </w:tc>
        <w:tc>
          <w:tcPr>
            <w:tcW w:w="1628" w:type="dxa"/>
          </w:tcPr>
          <w:p w:rsidR="004C76A4" w:rsidRPr="000C3C76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2019-2025</w:t>
            </w:r>
            <w:r w:rsidRPr="000C3C76">
              <w:rPr>
                <w:szCs w:val="28"/>
              </w:rPr>
              <w:t xml:space="preserve"> </w:t>
            </w:r>
            <w:r w:rsidRPr="000C3C76">
              <w:rPr>
                <w:szCs w:val="28"/>
              </w:rPr>
              <w:lastRenderedPageBreak/>
              <w:t>годы</w:t>
            </w:r>
          </w:p>
        </w:tc>
        <w:tc>
          <w:tcPr>
            <w:tcW w:w="2386" w:type="dxa"/>
            <w:gridSpan w:val="2"/>
          </w:tcPr>
          <w:p w:rsidR="004C76A4" w:rsidRPr="000C3C76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МКУК </w:t>
            </w:r>
            <w:proofErr w:type="spellStart"/>
            <w:r>
              <w:rPr>
                <w:szCs w:val="28"/>
              </w:rPr>
              <w:lastRenderedPageBreak/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0C3C76" w:rsidRDefault="004C76A4" w:rsidP="00B9373A">
            <w:pPr>
              <w:rPr>
                <w:szCs w:val="28"/>
              </w:rPr>
            </w:pPr>
            <w:r w:rsidRPr="000C3C76">
              <w:rPr>
                <w:szCs w:val="28"/>
              </w:rPr>
              <w:lastRenderedPageBreak/>
              <w:t xml:space="preserve">В пределах средств, </w:t>
            </w:r>
            <w:r w:rsidRPr="000C3C76">
              <w:rPr>
                <w:szCs w:val="28"/>
              </w:rPr>
              <w:lastRenderedPageBreak/>
              <w:t>предусмотренных в местном бюджете</w:t>
            </w:r>
          </w:p>
        </w:tc>
        <w:tc>
          <w:tcPr>
            <w:tcW w:w="3394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знаний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истории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и культуре народов Российской Федерации</w:t>
            </w:r>
          </w:p>
        </w:tc>
        <w:tc>
          <w:tcPr>
            <w:tcW w:w="199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участников;</w:t>
            </w:r>
          </w:p>
          <w:p w:rsidR="004C76A4" w:rsidRPr="000C3C76" w:rsidRDefault="004C76A4" w:rsidP="00B9373A">
            <w:pPr>
              <w:rPr>
                <w:szCs w:val="28"/>
              </w:rPr>
            </w:pPr>
            <w:r w:rsidRPr="00D82610">
              <w:rPr>
                <w:szCs w:val="28"/>
              </w:rPr>
              <w:t>количество творческих коллективов</w:t>
            </w:r>
          </w:p>
        </w:tc>
      </w:tr>
      <w:tr w:rsidR="004C76A4" w:rsidRPr="00120D40" w:rsidTr="00B9373A">
        <w:tc>
          <w:tcPr>
            <w:tcW w:w="2971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мероприятий, посвященных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1628" w:type="dxa"/>
          </w:tcPr>
          <w:p w:rsidR="004C76A4" w:rsidRPr="00120D40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D4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120D40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120D40" w:rsidRDefault="004C76A4" w:rsidP="00B9373A">
            <w:pPr>
              <w:rPr>
                <w:szCs w:val="28"/>
              </w:rPr>
            </w:pPr>
            <w:r w:rsidRPr="00120D40"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394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199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коллективов</w:t>
            </w:r>
          </w:p>
        </w:tc>
      </w:tr>
      <w:tr w:rsidR="004C76A4" w:rsidRPr="00120D40" w:rsidTr="00B9373A">
        <w:tc>
          <w:tcPr>
            <w:tcW w:w="2971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1628" w:type="dxa"/>
          </w:tcPr>
          <w:p w:rsidR="004C76A4" w:rsidRPr="00120D40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0D4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120D40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120D40" w:rsidRDefault="004C76A4" w:rsidP="00B9373A">
            <w:pPr>
              <w:rPr>
                <w:szCs w:val="28"/>
              </w:rPr>
            </w:pPr>
            <w:r w:rsidRPr="00120D40"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394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199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коллективов</w:t>
            </w:r>
          </w:p>
        </w:tc>
      </w:tr>
      <w:tr w:rsidR="004C76A4" w:rsidRPr="003B12EA" w:rsidTr="00B9373A">
        <w:tc>
          <w:tcPr>
            <w:tcW w:w="14850" w:type="dxa"/>
            <w:gridSpan w:val="9"/>
          </w:tcPr>
          <w:p w:rsidR="004C76A4" w:rsidRPr="003B12EA" w:rsidRDefault="004C76A4" w:rsidP="00B93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Pr="00120D40">
              <w:rPr>
                <w:rFonts w:ascii="Arial" w:hAnsi="Arial" w:cs="Arial"/>
              </w:rPr>
              <w:t xml:space="preserve"> </w:t>
            </w:r>
            <w:r w:rsidRPr="00120D40">
              <w:rPr>
                <w:szCs w:val="28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4C76A4" w:rsidRPr="00D8673D" w:rsidTr="00B9373A">
        <w:tc>
          <w:tcPr>
            <w:tcW w:w="2971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Сбор, обобщение сведений и подготовка аналитических материалов об </w:t>
            </w:r>
            <w:proofErr w:type="spellStart"/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этноконфессиональной</w:t>
            </w:r>
            <w:proofErr w:type="spellEnd"/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</w:p>
        </w:tc>
        <w:tc>
          <w:tcPr>
            <w:tcW w:w="1628" w:type="dxa"/>
          </w:tcPr>
          <w:p w:rsidR="004C76A4" w:rsidRPr="00D8673D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673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D8673D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администрации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2479" w:type="dxa"/>
          </w:tcPr>
          <w:p w:rsidR="004C76A4" w:rsidRPr="00D8673D" w:rsidRDefault="004C76A4" w:rsidP="00B9373A">
            <w:pPr>
              <w:rPr>
                <w:szCs w:val="28"/>
              </w:rPr>
            </w:pPr>
            <w:r w:rsidRPr="00D8673D">
              <w:rPr>
                <w:szCs w:val="28"/>
              </w:rPr>
              <w:t>-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аналитических материалов</w:t>
            </w:r>
          </w:p>
        </w:tc>
      </w:tr>
      <w:tr w:rsidR="004C76A4" w:rsidRPr="00D216CC" w:rsidTr="00B9373A">
        <w:tc>
          <w:tcPr>
            <w:tcW w:w="2971" w:type="dxa"/>
            <w:gridSpan w:val="2"/>
          </w:tcPr>
          <w:p w:rsidR="004C76A4" w:rsidRPr="00D216CC" w:rsidRDefault="004C76A4" w:rsidP="00B9373A">
            <w:pPr>
              <w:rPr>
                <w:szCs w:val="28"/>
              </w:rPr>
            </w:pPr>
            <w:r w:rsidRPr="00D216CC">
              <w:rPr>
                <w:szCs w:val="28"/>
              </w:rPr>
              <w:t>Ведение банка данных</w:t>
            </w:r>
          </w:p>
          <w:p w:rsidR="004C76A4" w:rsidRPr="00D216CC" w:rsidRDefault="004C76A4" w:rsidP="00B9373A">
            <w:pPr>
              <w:rPr>
                <w:szCs w:val="28"/>
              </w:rPr>
            </w:pPr>
            <w:r w:rsidRPr="00D216CC">
              <w:rPr>
                <w:szCs w:val="28"/>
              </w:rPr>
              <w:t>о действующих</w:t>
            </w:r>
          </w:p>
          <w:p w:rsidR="004C76A4" w:rsidRPr="00D216CC" w:rsidRDefault="004C76A4" w:rsidP="00B9373A">
            <w:pPr>
              <w:rPr>
                <w:szCs w:val="28"/>
              </w:rPr>
            </w:pPr>
            <w:r w:rsidRPr="00D216CC">
              <w:rPr>
                <w:szCs w:val="28"/>
              </w:rPr>
              <w:t xml:space="preserve">на территории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  <w:r w:rsidRPr="00D216CC">
              <w:rPr>
                <w:szCs w:val="28"/>
              </w:rPr>
              <w:t xml:space="preserve"> религиозных, национальных и казачьих организациях</w:t>
            </w:r>
          </w:p>
        </w:tc>
        <w:tc>
          <w:tcPr>
            <w:tcW w:w="1628" w:type="dxa"/>
          </w:tcPr>
          <w:p w:rsidR="004C76A4" w:rsidRPr="00D216CC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16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D216CC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специалист администрации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  <w:tc>
          <w:tcPr>
            <w:tcW w:w="2479" w:type="dxa"/>
          </w:tcPr>
          <w:p w:rsidR="004C76A4" w:rsidRPr="00D216CC" w:rsidRDefault="004C76A4" w:rsidP="00B9373A">
            <w:pPr>
              <w:rPr>
                <w:szCs w:val="28"/>
              </w:rPr>
            </w:pPr>
            <w:r w:rsidRPr="00D216CC">
              <w:rPr>
                <w:szCs w:val="28"/>
              </w:rPr>
              <w:t>-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наличие банка данных</w:t>
            </w:r>
          </w:p>
        </w:tc>
      </w:tr>
      <w:tr w:rsidR="004C76A4" w:rsidRPr="003B12EA" w:rsidTr="00B9373A">
        <w:tc>
          <w:tcPr>
            <w:tcW w:w="14850" w:type="dxa"/>
            <w:gridSpan w:val="9"/>
          </w:tcPr>
          <w:p w:rsidR="004C76A4" w:rsidRPr="003B12EA" w:rsidRDefault="004C76A4" w:rsidP="00B93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03764D">
              <w:rPr>
                <w:rFonts w:ascii="Arial" w:hAnsi="Arial" w:cs="Arial"/>
              </w:rPr>
              <w:t xml:space="preserve"> </w:t>
            </w:r>
            <w:r w:rsidRPr="0003764D">
              <w:rPr>
                <w:szCs w:val="28"/>
              </w:rPr>
              <w:t xml:space="preserve">Содействие сохранению и развитию этнокультурного многообразия народов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  <w:tr w:rsidR="004C76A4" w:rsidRPr="005614A0" w:rsidTr="00B9373A">
        <w:tc>
          <w:tcPr>
            <w:tcW w:w="280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мероприятий,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на сохранение национальной культуры и традиции народов Новосибирской области</w:t>
            </w:r>
          </w:p>
        </w:tc>
        <w:tc>
          <w:tcPr>
            <w:tcW w:w="1984" w:type="dxa"/>
            <w:gridSpan w:val="3"/>
          </w:tcPr>
          <w:p w:rsidR="004C76A4" w:rsidRPr="005614A0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9" w:type="dxa"/>
          </w:tcPr>
          <w:p w:rsidR="004C76A4" w:rsidRPr="005614A0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5614A0" w:rsidRDefault="004C76A4" w:rsidP="00B9373A">
            <w:pPr>
              <w:rPr>
                <w:szCs w:val="28"/>
              </w:rPr>
            </w:pPr>
            <w:r w:rsidRPr="005614A0"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межнационального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коллективов</w:t>
            </w:r>
          </w:p>
        </w:tc>
      </w:tr>
      <w:tr w:rsidR="004C76A4" w:rsidRPr="005614A0" w:rsidTr="00B9373A">
        <w:tc>
          <w:tcPr>
            <w:tcW w:w="280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и этнокультурных праздников, мероприятий в сфере возрождения, сохранения и развития исторических духовных, национальных и казачьих традиций</w:t>
            </w:r>
          </w:p>
        </w:tc>
        <w:tc>
          <w:tcPr>
            <w:tcW w:w="1984" w:type="dxa"/>
            <w:gridSpan w:val="3"/>
          </w:tcPr>
          <w:p w:rsidR="004C76A4" w:rsidRPr="005614A0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4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9" w:type="dxa"/>
          </w:tcPr>
          <w:p w:rsidR="004C76A4" w:rsidRPr="005614A0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5614A0" w:rsidRDefault="004C76A4" w:rsidP="00B9373A">
            <w:pPr>
              <w:rPr>
                <w:szCs w:val="28"/>
              </w:rPr>
            </w:pPr>
            <w:r w:rsidRPr="005614A0"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участников;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коллективов</w:t>
            </w:r>
          </w:p>
        </w:tc>
      </w:tr>
      <w:tr w:rsidR="004C76A4" w:rsidRPr="005614A0" w:rsidTr="00B9373A">
        <w:tc>
          <w:tcPr>
            <w:tcW w:w="2802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национальных культур</w:t>
            </w:r>
          </w:p>
        </w:tc>
        <w:tc>
          <w:tcPr>
            <w:tcW w:w="1984" w:type="dxa"/>
            <w:gridSpan w:val="3"/>
          </w:tcPr>
          <w:p w:rsidR="004C76A4" w:rsidRPr="005614A0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99" w:type="dxa"/>
          </w:tcPr>
          <w:p w:rsidR="004C76A4" w:rsidRPr="005614A0" w:rsidRDefault="004C76A4" w:rsidP="00B9373A">
            <w:pPr>
              <w:rPr>
                <w:szCs w:val="28"/>
              </w:rPr>
            </w:pPr>
            <w:r w:rsidRPr="005614A0">
              <w:rPr>
                <w:szCs w:val="28"/>
              </w:rPr>
              <w:t xml:space="preserve">МБУК «Центр развития культуры </w:t>
            </w:r>
            <w:proofErr w:type="spellStart"/>
            <w:r w:rsidRPr="005614A0">
              <w:rPr>
                <w:szCs w:val="28"/>
              </w:rPr>
              <w:t>Искитимского</w:t>
            </w:r>
            <w:proofErr w:type="spellEnd"/>
            <w:r w:rsidRPr="005614A0">
              <w:rPr>
                <w:szCs w:val="28"/>
              </w:rPr>
              <w:t xml:space="preserve"> района»</w:t>
            </w:r>
          </w:p>
        </w:tc>
        <w:tc>
          <w:tcPr>
            <w:tcW w:w="2479" w:type="dxa"/>
          </w:tcPr>
          <w:p w:rsidR="004C76A4" w:rsidRPr="005614A0" w:rsidRDefault="004C76A4" w:rsidP="00B9373A">
            <w:pPr>
              <w:rPr>
                <w:szCs w:val="28"/>
              </w:rPr>
            </w:pPr>
            <w:r w:rsidRPr="005614A0"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036" w:type="dxa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межнационального (межэтнического) общения в соответствии с нормами морали и традициями народов </w:t>
            </w: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350" w:type="dxa"/>
            <w:gridSpan w:val="2"/>
          </w:tcPr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мероприятий</w:t>
            </w:r>
          </w:p>
          <w:p w:rsidR="004C76A4" w:rsidRPr="00D82610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2610">
              <w:rPr>
                <w:rFonts w:ascii="Times New Roman" w:hAnsi="Times New Roman" w:cs="Times New Roman"/>
                <w:sz w:val="28"/>
                <w:szCs w:val="28"/>
              </w:rPr>
              <w:t>и участников</w:t>
            </w:r>
          </w:p>
        </w:tc>
      </w:tr>
      <w:tr w:rsidR="004C76A4" w:rsidRPr="00C43CC7" w:rsidTr="00B9373A">
        <w:tc>
          <w:tcPr>
            <w:tcW w:w="14850" w:type="dxa"/>
            <w:gridSpan w:val="9"/>
          </w:tcPr>
          <w:p w:rsidR="004C76A4" w:rsidRDefault="004C76A4" w:rsidP="00B937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884CB0">
              <w:rPr>
                <w:szCs w:val="28"/>
              </w:rPr>
              <w:t>.Создание условий для социальной и культурной адаптации и интеграции мигрантов</w:t>
            </w:r>
          </w:p>
        </w:tc>
      </w:tr>
      <w:tr w:rsidR="004C76A4" w:rsidRPr="00C43CC7" w:rsidTr="00B9373A">
        <w:tc>
          <w:tcPr>
            <w:tcW w:w="2971" w:type="dxa"/>
            <w:gridSpan w:val="2"/>
          </w:tcPr>
          <w:p w:rsidR="004C76A4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</w:t>
            </w:r>
          </w:p>
        </w:tc>
        <w:tc>
          <w:tcPr>
            <w:tcW w:w="1628" w:type="dxa"/>
          </w:tcPr>
          <w:p w:rsidR="004C76A4" w:rsidRPr="00C43CC7" w:rsidRDefault="004C76A4" w:rsidP="00B9373A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4C76A4" w:rsidRPr="00C43CC7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 xml:space="preserve">МКУК </w:t>
            </w:r>
            <w:proofErr w:type="spellStart"/>
            <w:r>
              <w:rPr>
                <w:szCs w:val="28"/>
              </w:rPr>
              <w:t>Бурмистровского</w:t>
            </w:r>
            <w:proofErr w:type="spellEnd"/>
            <w:r>
              <w:rPr>
                <w:szCs w:val="28"/>
              </w:rPr>
              <w:t xml:space="preserve"> сельсовета «КДЦ»</w:t>
            </w:r>
          </w:p>
        </w:tc>
        <w:tc>
          <w:tcPr>
            <w:tcW w:w="2479" w:type="dxa"/>
          </w:tcPr>
          <w:p w:rsidR="004C76A4" w:rsidRPr="00C43CC7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в местном бюджете</w:t>
            </w:r>
          </w:p>
        </w:tc>
        <w:tc>
          <w:tcPr>
            <w:tcW w:w="3036" w:type="dxa"/>
          </w:tcPr>
          <w:p w:rsidR="004C76A4" w:rsidRDefault="004C76A4" w:rsidP="00B9373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2350" w:type="dxa"/>
            <w:gridSpan w:val="2"/>
          </w:tcPr>
          <w:p w:rsidR="004C76A4" w:rsidRDefault="004C76A4" w:rsidP="00B9373A">
            <w:pPr>
              <w:rPr>
                <w:szCs w:val="28"/>
              </w:rPr>
            </w:pPr>
            <w:r>
              <w:rPr>
                <w:szCs w:val="28"/>
              </w:rPr>
              <w:t>количество мероприятий</w:t>
            </w:r>
          </w:p>
        </w:tc>
      </w:tr>
    </w:tbl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Default="004C76A4" w:rsidP="00140AD9">
      <w:pPr>
        <w:jc w:val="both"/>
        <w:rPr>
          <w:color w:val="FF0000"/>
          <w:sz w:val="28"/>
          <w:szCs w:val="28"/>
        </w:rPr>
      </w:pPr>
    </w:p>
    <w:p w:rsidR="004C76A4" w:rsidRPr="00C01701" w:rsidRDefault="004C76A4" w:rsidP="00140AD9">
      <w:pPr>
        <w:jc w:val="both"/>
        <w:rPr>
          <w:color w:val="FF0000"/>
          <w:sz w:val="28"/>
          <w:szCs w:val="28"/>
        </w:rPr>
      </w:pPr>
    </w:p>
    <w:p w:rsidR="00140AD9" w:rsidRDefault="00140AD9" w:rsidP="00140AD9"/>
    <w:p w:rsidR="00B7465F" w:rsidRDefault="00B7465F"/>
    <w:sectPr w:rsidR="00B7465F" w:rsidSect="004C76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AD9"/>
    <w:rsid w:val="00140AD9"/>
    <w:rsid w:val="001B39A3"/>
    <w:rsid w:val="0044265A"/>
    <w:rsid w:val="004C76A4"/>
    <w:rsid w:val="006C1CCF"/>
    <w:rsid w:val="008F2E24"/>
    <w:rsid w:val="00B7465F"/>
    <w:rsid w:val="00BF55C3"/>
    <w:rsid w:val="00F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76A4"/>
    <w:pPr>
      <w:keepNext/>
      <w:ind w:firstLine="709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4C76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header"/>
    <w:basedOn w:val="a"/>
    <w:link w:val="a5"/>
    <w:rsid w:val="004C76A4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C7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C76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4C76A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2019-08-26T01:54:00Z</cp:lastPrinted>
  <dcterms:created xsi:type="dcterms:W3CDTF">2019-08-09T03:23:00Z</dcterms:created>
  <dcterms:modified xsi:type="dcterms:W3CDTF">2019-08-26T01:54:00Z</dcterms:modified>
</cp:coreProperties>
</file>