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DA" w:rsidRDefault="004A3BDA" w:rsidP="004A3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Искитимская межрайонная прокуратура разъясняет</w:t>
      </w:r>
    </w:p>
    <w:p w:rsidR="00B20B6F" w:rsidRPr="004D0651" w:rsidRDefault="00B20B6F" w:rsidP="00B20B6F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4D0651">
        <w:rPr>
          <w:rFonts w:ascii="Times New Roman" w:hAnsi="Times New Roman" w:cs="Times New Roman"/>
          <w:sz w:val="28"/>
          <w:szCs w:val="28"/>
        </w:rPr>
        <w:t xml:space="preserve">О порядке получения компенсации </w:t>
      </w: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самостоятельно приобретенное инвалидом техническое средство реабилитации и (или) оказанную услугу</w:t>
      </w:r>
    </w:p>
    <w:p w:rsidR="00B20B6F" w:rsidRPr="004D0651" w:rsidRDefault="00B20B6F" w:rsidP="00B20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1">
        <w:rPr>
          <w:rFonts w:ascii="Times New Roman" w:hAnsi="Times New Roman" w:cs="Times New Roman"/>
          <w:sz w:val="28"/>
          <w:szCs w:val="28"/>
        </w:rPr>
        <w:t xml:space="preserve">В соответствии с ч. 3 ст.9 </w:t>
      </w: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24.11.1995 №181-ФЗ «О социальной защите инвалидов в Российской Федерации» реализация основных направлений реабилитации, </w:t>
      </w:r>
      <w:proofErr w:type="spellStart"/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 предусматривает использование инвалидами технических средств реабилитации</w:t>
      </w:r>
    </w:p>
    <w:p w:rsidR="00B20B6F" w:rsidRDefault="00B20B6F" w:rsidP="00B20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1">
        <w:rPr>
          <w:rFonts w:ascii="Times New Roman" w:hAnsi="Times New Roman" w:cs="Times New Roman"/>
          <w:sz w:val="28"/>
          <w:szCs w:val="28"/>
        </w:rPr>
        <w:t xml:space="preserve">На основании ч. 6 ст. 11 </w:t>
      </w: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24.11.1995 №181-ФЗ «О социальной защите инвалидов в Российской Федерации» если предусмотренные индивидуальной программой реабилитации или </w:t>
      </w:r>
      <w:proofErr w:type="spellStart"/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техническое средство реабилитации и (или) услуга не могут быть предоставлены инвалиду либо если инвалид приобрел соответствующее техническое средство реабилитации и </w:t>
      </w:r>
      <w:bookmarkStart w:id="0" w:name="_GoBack"/>
      <w:bookmarkEnd w:id="0"/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оплатил услугу за собственный счет, ему выплачивается компенсация в размере стоимости приобретенного технического средства реабилитации и (или) оказанной услуги, но не более стоимости соответствующего технического средства реабилитации и (или)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20B6F" w:rsidRPr="004D0651" w:rsidRDefault="00B20B6F" w:rsidP="00B20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выплаты компенсации за самостоятельно приобретенное инвалидом техническое средство реабилитации и (или) оказанную услугу, включая порядок определения ее размера и порядок информирования граждан о размере указанной компенсации, утвержден приказом Минздравсоцразвития России от 31.01.2011 № 57н (далее – Порядок). </w:t>
      </w:r>
    </w:p>
    <w:p w:rsidR="00B20B6F" w:rsidRPr="004D0651" w:rsidRDefault="00B20B6F" w:rsidP="00B20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Порядка компенсация выплачивается инвалиду в случае, если предусмотренные индивидуальной программой реабилитации или </w:t>
      </w:r>
      <w:proofErr w:type="spellStart"/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 техническое средство реабилитации и (или) услуга не могут быть предоставлены инвалиду или инвалид самостоятельно приобрел указанное техническое средство реабилитации и (или) оплатил услугу за счет собственных средств. Компенсация выплачивается в размере стоимости приобретенного технического средства реабилитации и (или) оказанной услуги, но не более размера стоимости технического средства реабилитации и (или) услуги, предоставляемых уполномоченными органами в соответствии с индивидуальной программой реабилитации или </w:t>
      </w:r>
      <w:proofErr w:type="spellStart"/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инвалида, являющихся аналогичными техническому средству реабилитации, самостоятельно приобретенному за собственный счет инвалидом, и (или) оплаченной за счет собственных средств услуге, включая оплату банковских услуг (услуг почтовой связи) по перечислению (пересылке) средств компенсации.</w:t>
      </w:r>
    </w:p>
    <w:p w:rsidR="00B20B6F" w:rsidRDefault="00B20B6F" w:rsidP="00B20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4 Порядка размер компенсации определяется уполномоченным органом по результатам последней по времени осуществления закупки технического средства реабилитации и (или) оказания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20B6F" w:rsidRPr="004D0651" w:rsidRDefault="00B20B6F" w:rsidP="00B20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5 Порядка компенсация инвалиду выплачивается на основании заявления инвалида либо лица, представляющего его интересы, о </w:t>
      </w: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возмещении расходов по приобретению технического средства реабилитации и (или) оказанию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поданного в уполномоченный орган однократно, и документов, подтверждающих расходы по самостоятельному приобретению технического средства реабилитации и (или) оказанию услуги инвалидом за собственный счет, а также предъявления им следующих документов:</w:t>
      </w:r>
    </w:p>
    <w:p w:rsidR="00B20B6F" w:rsidRPr="004D0651" w:rsidRDefault="00B20B6F" w:rsidP="00B20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документа, удостоверяющего личность инвалида, или документа, удостоверяющего личность лица, представляющего интересы инвалида;</w:t>
      </w:r>
    </w:p>
    <w:p w:rsidR="00B20B6F" w:rsidRPr="004D0651" w:rsidRDefault="00B20B6F" w:rsidP="00B20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документа, подтверждающего место жительства (место пребывания или фактического проживания);</w:t>
      </w:r>
    </w:p>
    <w:p w:rsidR="00B20B6F" w:rsidRPr="004D0651" w:rsidRDefault="00B20B6F" w:rsidP="00B20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заключения медико-технической экспертизы.</w:t>
      </w:r>
    </w:p>
    <w:p w:rsidR="00F805E5" w:rsidRDefault="00B20B6F" w:rsidP="00B20B6F">
      <w:pPr>
        <w:jc w:val="both"/>
      </w:pP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п. 6 Порядка решение о выплате компенсации принимается уполномоченным органом в течение 30 дней со дня принятия уполномоченным органом заявления о выплате компенсации. Выплата инвалиду компенсации осуществляется уполномоченным органом в месячный срок с даты принятия указанного решения путем почтового перевода или перечисления средств на счет, открытый инвалидом в кредитной организации»</w:t>
      </w:r>
    </w:p>
    <w:sectPr w:rsidR="00F805E5" w:rsidSect="00FB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45E35"/>
    <w:multiLevelType w:val="hybridMultilevel"/>
    <w:tmpl w:val="99B41616"/>
    <w:lvl w:ilvl="0" w:tplc="A76429D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357"/>
    <w:rsid w:val="000316B7"/>
    <w:rsid w:val="002C2357"/>
    <w:rsid w:val="004A3BDA"/>
    <w:rsid w:val="00A62DC7"/>
    <w:rsid w:val="00B20B6F"/>
    <w:rsid w:val="00FB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3165</Characters>
  <Application>Microsoft Office Word</Application>
  <DocSecurity>0</DocSecurity>
  <Lines>26</Lines>
  <Paragraphs>7</Paragraphs>
  <ScaleCrop>false</ScaleCrop>
  <Company>Прокуратура РФ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Слобиенко Юлия Олеговна</dc:creator>
  <cp:keywords/>
  <dc:description/>
  <cp:lastModifiedBy>localroot</cp:lastModifiedBy>
  <cp:revision>3</cp:revision>
  <dcterms:created xsi:type="dcterms:W3CDTF">2022-10-24T03:25:00Z</dcterms:created>
  <dcterms:modified xsi:type="dcterms:W3CDTF">2022-10-24T04:26:00Z</dcterms:modified>
</cp:coreProperties>
</file>