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AE57A" w14:textId="654F20CE" w:rsidR="00AC2429" w:rsidRDefault="009E2987">
      <w:pPr>
        <w:rPr>
          <w:lang w:val="ru-RU"/>
        </w:rPr>
      </w:pPr>
      <w:r>
        <w:rPr>
          <w:noProof/>
        </w:rPr>
        <w:pict w14:anchorId="3FA5A94B">
          <v:shapetype id="_x0000_t202" coordsize="21600,21600" o:spt="202" path="m,l,21600r21600,l21600,xe">
            <v:stroke joinstyle="miter"/>
            <v:path gradientshapeok="t" o:connecttype="rect"/>
          </v:shapetype>
          <v:shape id="_x0000_s1026" type="#_x0000_t202" style="position:absolute;margin-left:365.25pt;margin-top:142.15pt;width:138.2pt;height:19pt;z-index:251658240" strokecolor="white [3212]">
            <v:textbox style="mso-next-textbox:#_x0000_s1026">
              <w:txbxContent>
                <w:p w14:paraId="2CCDECD0" w14:textId="778931F9" w:rsidR="002C7226" w:rsidRPr="002C7226" w:rsidRDefault="002C7226" w:rsidP="002C7226">
                  <w:pPr>
                    <w:rPr>
                      <w:rFonts w:ascii="Times New Roman" w:hAnsi="Times New Roman" w:cs="Times New Roman"/>
                      <w:lang w:val="ru-RU"/>
                    </w:rPr>
                  </w:pPr>
                  <w:r w:rsidRPr="00FF071B">
                    <w:rPr>
                      <w:rFonts w:ascii="Times New Roman" w:hAnsi="Times New Roman" w:cs="Times New Roman"/>
                      <w:sz w:val="18"/>
                      <w:szCs w:val="18"/>
                    </w:rPr>
                    <w:t xml:space="preserve">№ </w:t>
                  </w:r>
                  <w:r>
                    <w:rPr>
                      <w:rFonts w:ascii="Times New Roman" w:hAnsi="Times New Roman" w:cs="Times New Roman"/>
                      <w:sz w:val="18"/>
                      <w:szCs w:val="18"/>
                      <w:lang w:val="ru-RU"/>
                    </w:rPr>
                    <w:t>9</w:t>
                  </w:r>
                  <w:r w:rsidRPr="00FF071B">
                    <w:rPr>
                      <w:rFonts w:ascii="Times New Roman" w:hAnsi="Times New Roman" w:cs="Times New Roman"/>
                      <w:sz w:val="18"/>
                      <w:szCs w:val="18"/>
                    </w:rPr>
                    <w:t xml:space="preserve"> (</w:t>
                  </w:r>
                  <w:r>
                    <w:rPr>
                      <w:rFonts w:ascii="Times New Roman" w:hAnsi="Times New Roman" w:cs="Times New Roman"/>
                      <w:sz w:val="18"/>
                      <w:szCs w:val="18"/>
                      <w:lang w:val="ru-RU"/>
                    </w:rPr>
                    <w:t>143</w:t>
                  </w:r>
                  <w:r w:rsidRPr="00FF071B">
                    <w:rPr>
                      <w:rFonts w:ascii="Times New Roman" w:hAnsi="Times New Roman" w:cs="Times New Roman"/>
                      <w:sz w:val="18"/>
                      <w:szCs w:val="18"/>
                    </w:rPr>
                    <w:t xml:space="preserve">) </w:t>
                  </w:r>
                  <w:proofErr w:type="spellStart"/>
                  <w:r w:rsidRPr="00FF071B">
                    <w:rPr>
                      <w:rFonts w:ascii="Times New Roman" w:hAnsi="Times New Roman" w:cs="Times New Roman"/>
                      <w:sz w:val="18"/>
                      <w:szCs w:val="18"/>
                    </w:rPr>
                    <w:t>от</w:t>
                  </w:r>
                  <w:proofErr w:type="spellEnd"/>
                  <w:r w:rsidRPr="00FF071B">
                    <w:rPr>
                      <w:rFonts w:ascii="Times New Roman" w:hAnsi="Times New Roman" w:cs="Times New Roman"/>
                      <w:sz w:val="18"/>
                      <w:szCs w:val="18"/>
                    </w:rPr>
                    <w:t xml:space="preserve"> </w:t>
                  </w:r>
                  <w:r>
                    <w:rPr>
                      <w:rFonts w:ascii="Times New Roman" w:hAnsi="Times New Roman" w:cs="Times New Roman"/>
                      <w:sz w:val="18"/>
                      <w:szCs w:val="18"/>
                      <w:lang w:val="ru-RU"/>
                    </w:rPr>
                    <w:t>27 июня 2025года</w:t>
                  </w:r>
                </w:p>
              </w:txbxContent>
            </v:textbox>
          </v:shape>
        </w:pict>
      </w:r>
      <w:r w:rsidR="005C1171" w:rsidRPr="005C1171">
        <w:rPr>
          <w:noProof/>
        </w:rPr>
        <w:drawing>
          <wp:inline distT="0" distB="0" distL="0" distR="0" wp14:anchorId="4F924F6A" wp14:editId="3AFD6409">
            <wp:extent cx="5940425" cy="2065409"/>
            <wp:effectExtent l="19050" t="0" r="3175" b="0"/>
            <wp:docPr id="11" name="Рисунок 1" descr="C:\Users\User\Desktop\в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ес.jpg"/>
                    <pic:cNvPicPr>
                      <a:picLocks noChangeAspect="1" noChangeArrowheads="1"/>
                    </pic:cNvPicPr>
                  </pic:nvPicPr>
                  <pic:blipFill>
                    <a:blip r:embed="rId5" cstate="print"/>
                    <a:srcRect/>
                    <a:stretch>
                      <a:fillRect/>
                    </a:stretch>
                  </pic:blipFill>
                  <pic:spPr bwMode="auto">
                    <a:xfrm>
                      <a:off x="0" y="0"/>
                      <a:ext cx="5940425" cy="2065409"/>
                    </a:xfrm>
                    <a:prstGeom prst="rect">
                      <a:avLst/>
                    </a:prstGeom>
                    <a:noFill/>
                    <a:ln w="9525">
                      <a:noFill/>
                      <a:miter lim="800000"/>
                      <a:headEnd/>
                      <a:tailEnd/>
                    </a:ln>
                  </pic:spPr>
                </pic:pic>
              </a:graphicData>
            </a:graphic>
          </wp:inline>
        </w:drawing>
      </w:r>
    </w:p>
    <w:p w14:paraId="1E83ABAB" w14:textId="4D416572" w:rsidR="002C7226" w:rsidRPr="001827B6" w:rsidRDefault="002C7226" w:rsidP="002C7226">
      <w:pPr>
        <w:pStyle w:val="a9"/>
        <w:jc w:val="center"/>
        <w:rPr>
          <w:rFonts w:ascii="Times New Roman" w:hAnsi="Times New Roman" w:cs="Times New Roman"/>
          <w:sz w:val="28"/>
          <w:szCs w:val="28"/>
          <w:lang w:val="ru-RU"/>
        </w:rPr>
      </w:pPr>
      <w:r w:rsidRPr="001827B6">
        <w:rPr>
          <w:rFonts w:ascii="Times New Roman" w:hAnsi="Times New Roman" w:cs="Times New Roman"/>
          <w:sz w:val="28"/>
          <w:szCs w:val="28"/>
          <w:lang w:val="ru-RU"/>
        </w:rPr>
        <w:t>СОВЕТ ДЕПУТАТОВ БУРМИСТРОВСКОГО СЕЛЬСОВЕТА</w:t>
      </w:r>
    </w:p>
    <w:p w14:paraId="3C5D6FE6" w14:textId="60DDAD71" w:rsidR="002C7226" w:rsidRPr="001827B6" w:rsidRDefault="002C7226" w:rsidP="002C7226">
      <w:pPr>
        <w:pStyle w:val="a9"/>
        <w:jc w:val="center"/>
        <w:rPr>
          <w:rFonts w:ascii="Times New Roman" w:hAnsi="Times New Roman" w:cs="Times New Roman"/>
          <w:sz w:val="28"/>
          <w:szCs w:val="28"/>
          <w:lang w:val="ru-RU"/>
        </w:rPr>
      </w:pPr>
      <w:r w:rsidRPr="001827B6">
        <w:rPr>
          <w:rFonts w:ascii="Times New Roman" w:hAnsi="Times New Roman" w:cs="Times New Roman"/>
          <w:sz w:val="28"/>
          <w:szCs w:val="28"/>
          <w:lang w:val="ru-RU"/>
        </w:rPr>
        <w:t>ИСКИТИМСКОГО РАЙОНА НОВОСИБИРСКОЙ ОБЛАСТИ</w:t>
      </w:r>
    </w:p>
    <w:p w14:paraId="679AADE8" w14:textId="3353AF87" w:rsidR="002C7226" w:rsidRPr="001827B6" w:rsidRDefault="002C7226" w:rsidP="002C7226">
      <w:pPr>
        <w:pStyle w:val="a9"/>
        <w:jc w:val="center"/>
        <w:rPr>
          <w:rFonts w:ascii="Times New Roman" w:hAnsi="Times New Roman" w:cs="Times New Roman"/>
          <w:sz w:val="28"/>
          <w:szCs w:val="28"/>
          <w:lang w:val="ru-RU"/>
        </w:rPr>
      </w:pPr>
      <w:r w:rsidRPr="001827B6">
        <w:rPr>
          <w:rFonts w:ascii="Times New Roman" w:hAnsi="Times New Roman" w:cs="Times New Roman"/>
          <w:sz w:val="28"/>
          <w:szCs w:val="28"/>
          <w:lang w:val="ru-RU"/>
        </w:rPr>
        <w:t>шестого созыва</w:t>
      </w:r>
    </w:p>
    <w:p w14:paraId="4B94EDBC" w14:textId="77777777" w:rsidR="001827B6" w:rsidRDefault="001827B6" w:rsidP="002C7226">
      <w:pPr>
        <w:pStyle w:val="a9"/>
        <w:jc w:val="center"/>
        <w:rPr>
          <w:rFonts w:ascii="Times New Roman" w:hAnsi="Times New Roman" w:cs="Times New Roman"/>
          <w:sz w:val="28"/>
          <w:szCs w:val="28"/>
          <w:lang w:val="ru-RU"/>
        </w:rPr>
      </w:pPr>
    </w:p>
    <w:p w14:paraId="2EE7B94A" w14:textId="7DE815B0" w:rsidR="002C7226" w:rsidRPr="001827B6" w:rsidRDefault="002C7226" w:rsidP="002C7226">
      <w:pPr>
        <w:pStyle w:val="a9"/>
        <w:jc w:val="center"/>
        <w:rPr>
          <w:rFonts w:ascii="Times New Roman" w:hAnsi="Times New Roman" w:cs="Times New Roman"/>
          <w:sz w:val="28"/>
          <w:szCs w:val="28"/>
          <w:lang w:val="ru-RU"/>
        </w:rPr>
      </w:pPr>
      <w:r w:rsidRPr="001827B6">
        <w:rPr>
          <w:rFonts w:ascii="Times New Roman" w:hAnsi="Times New Roman" w:cs="Times New Roman"/>
          <w:sz w:val="28"/>
          <w:szCs w:val="28"/>
          <w:lang w:val="ru-RU"/>
        </w:rPr>
        <w:t>РЕШЕНИЕ</w:t>
      </w:r>
    </w:p>
    <w:p w14:paraId="6EA40004" w14:textId="77777777" w:rsidR="002C7226" w:rsidRPr="001827B6" w:rsidRDefault="002C7226" w:rsidP="002C7226">
      <w:pPr>
        <w:pStyle w:val="a9"/>
        <w:jc w:val="center"/>
        <w:rPr>
          <w:rFonts w:ascii="Times New Roman" w:hAnsi="Times New Roman" w:cs="Times New Roman"/>
          <w:sz w:val="28"/>
          <w:szCs w:val="28"/>
          <w:lang w:val="ru-RU"/>
        </w:rPr>
      </w:pPr>
      <w:r w:rsidRPr="001827B6">
        <w:rPr>
          <w:rFonts w:ascii="Times New Roman" w:hAnsi="Times New Roman" w:cs="Times New Roman"/>
          <w:sz w:val="28"/>
          <w:szCs w:val="28"/>
          <w:lang w:val="ru-RU"/>
        </w:rPr>
        <w:t>шестьдесят пятой внеочередной сессии</w:t>
      </w:r>
    </w:p>
    <w:p w14:paraId="24A183A1" w14:textId="77777777" w:rsidR="002C7226" w:rsidRPr="001827B6" w:rsidRDefault="002C7226" w:rsidP="002C7226">
      <w:pPr>
        <w:pStyle w:val="a9"/>
        <w:jc w:val="center"/>
        <w:rPr>
          <w:rFonts w:ascii="Times New Roman" w:hAnsi="Times New Roman" w:cs="Times New Roman"/>
          <w:sz w:val="28"/>
          <w:szCs w:val="28"/>
          <w:lang w:val="ru-RU"/>
        </w:rPr>
      </w:pPr>
      <w:proofErr w:type="spellStart"/>
      <w:r w:rsidRPr="001827B6">
        <w:rPr>
          <w:rFonts w:ascii="Times New Roman" w:hAnsi="Times New Roman" w:cs="Times New Roman"/>
          <w:sz w:val="28"/>
          <w:szCs w:val="28"/>
          <w:lang w:val="ru-RU"/>
        </w:rPr>
        <w:t>д.Бурмистрово</w:t>
      </w:r>
      <w:proofErr w:type="spellEnd"/>
    </w:p>
    <w:p w14:paraId="2EA47DCC" w14:textId="77777777" w:rsidR="002C7226" w:rsidRPr="001827B6" w:rsidRDefault="002C7226" w:rsidP="002C7226">
      <w:pPr>
        <w:pStyle w:val="a9"/>
        <w:rPr>
          <w:rFonts w:ascii="Times New Roman" w:hAnsi="Times New Roman" w:cs="Times New Roman"/>
          <w:sz w:val="28"/>
          <w:szCs w:val="28"/>
          <w:lang w:val="ru-RU"/>
        </w:rPr>
      </w:pPr>
      <w:r w:rsidRPr="001827B6">
        <w:rPr>
          <w:rFonts w:ascii="Times New Roman" w:hAnsi="Times New Roman" w:cs="Times New Roman"/>
          <w:sz w:val="28"/>
          <w:szCs w:val="28"/>
          <w:lang w:val="ru-RU"/>
        </w:rPr>
        <w:t>от 24.06.2025 года                                                                                        № 185</w:t>
      </w:r>
    </w:p>
    <w:p w14:paraId="2C48E476" w14:textId="77777777" w:rsidR="001827B6" w:rsidRDefault="001827B6" w:rsidP="002C7226">
      <w:pPr>
        <w:pStyle w:val="a9"/>
        <w:rPr>
          <w:rFonts w:ascii="Times New Roman" w:hAnsi="Times New Roman" w:cs="Times New Roman"/>
          <w:sz w:val="28"/>
          <w:szCs w:val="28"/>
          <w:lang w:val="ru-RU"/>
        </w:rPr>
      </w:pPr>
    </w:p>
    <w:p w14:paraId="3CAA5293" w14:textId="2B71153F" w:rsidR="002C7226" w:rsidRPr="001827B6" w:rsidRDefault="002C7226" w:rsidP="002C7226">
      <w:pPr>
        <w:pStyle w:val="a9"/>
        <w:rPr>
          <w:rFonts w:ascii="Times New Roman" w:hAnsi="Times New Roman" w:cs="Times New Roman"/>
          <w:sz w:val="28"/>
          <w:szCs w:val="28"/>
          <w:lang w:val="ru-RU"/>
        </w:rPr>
      </w:pPr>
      <w:r w:rsidRPr="001827B6">
        <w:rPr>
          <w:rFonts w:ascii="Times New Roman" w:hAnsi="Times New Roman" w:cs="Times New Roman"/>
          <w:sz w:val="28"/>
          <w:szCs w:val="28"/>
          <w:lang w:val="ru-RU"/>
        </w:rPr>
        <w:t>О назначении выборов депутатов Совета депутатов</w:t>
      </w:r>
    </w:p>
    <w:p w14:paraId="6D2E968F" w14:textId="77777777" w:rsidR="002C7226" w:rsidRPr="001827B6" w:rsidRDefault="002C7226" w:rsidP="002C7226">
      <w:pPr>
        <w:pStyle w:val="a9"/>
        <w:rPr>
          <w:rFonts w:ascii="Times New Roman" w:hAnsi="Times New Roman" w:cs="Times New Roman"/>
          <w:sz w:val="28"/>
          <w:szCs w:val="28"/>
          <w:lang w:val="ru-RU"/>
        </w:rPr>
      </w:pPr>
      <w:proofErr w:type="spellStart"/>
      <w:r w:rsidRPr="001827B6">
        <w:rPr>
          <w:rFonts w:ascii="Times New Roman" w:hAnsi="Times New Roman" w:cs="Times New Roman"/>
          <w:sz w:val="28"/>
          <w:szCs w:val="28"/>
          <w:lang w:val="ru-RU"/>
        </w:rPr>
        <w:t>Бурмистровского</w:t>
      </w:r>
      <w:proofErr w:type="spellEnd"/>
      <w:r w:rsidRPr="001827B6">
        <w:rPr>
          <w:rFonts w:ascii="Times New Roman" w:hAnsi="Times New Roman" w:cs="Times New Roman"/>
          <w:sz w:val="28"/>
          <w:szCs w:val="28"/>
          <w:lang w:val="ru-RU"/>
        </w:rPr>
        <w:t xml:space="preserve"> сельсовета Искитимского района </w:t>
      </w:r>
    </w:p>
    <w:p w14:paraId="2F52DEE4" w14:textId="77777777" w:rsidR="002C7226" w:rsidRPr="001827B6" w:rsidRDefault="002C7226" w:rsidP="002C7226">
      <w:pPr>
        <w:pStyle w:val="a9"/>
        <w:rPr>
          <w:rFonts w:ascii="Times New Roman" w:hAnsi="Times New Roman" w:cs="Times New Roman"/>
          <w:sz w:val="28"/>
          <w:szCs w:val="28"/>
          <w:lang w:val="ru-RU"/>
        </w:rPr>
      </w:pPr>
      <w:r w:rsidRPr="001827B6">
        <w:rPr>
          <w:rFonts w:ascii="Times New Roman" w:hAnsi="Times New Roman" w:cs="Times New Roman"/>
          <w:sz w:val="28"/>
          <w:szCs w:val="28"/>
          <w:lang w:val="ru-RU"/>
        </w:rPr>
        <w:t>Новосибирской области седьмого созыва</w:t>
      </w:r>
    </w:p>
    <w:p w14:paraId="2A35D485" w14:textId="77777777" w:rsidR="001827B6" w:rsidRDefault="001827B6" w:rsidP="002C7226">
      <w:pPr>
        <w:pStyle w:val="a9"/>
        <w:ind w:firstLine="708"/>
        <w:jc w:val="both"/>
        <w:rPr>
          <w:rFonts w:ascii="Times New Roman" w:hAnsi="Times New Roman" w:cs="Times New Roman"/>
          <w:sz w:val="28"/>
          <w:szCs w:val="28"/>
          <w:lang w:val="ru-RU"/>
        </w:rPr>
      </w:pPr>
    </w:p>
    <w:p w14:paraId="6BB84B96" w14:textId="03713CCA" w:rsidR="002C7226" w:rsidRPr="001827B6" w:rsidRDefault="002C7226" w:rsidP="002C7226">
      <w:pPr>
        <w:pStyle w:val="a9"/>
        <w:ind w:firstLine="708"/>
        <w:jc w:val="both"/>
        <w:rPr>
          <w:rFonts w:ascii="Times New Roman" w:hAnsi="Times New Roman" w:cs="Times New Roman"/>
          <w:sz w:val="28"/>
          <w:szCs w:val="28"/>
          <w:lang w:val="ru-RU"/>
        </w:rPr>
      </w:pPr>
      <w:r w:rsidRPr="001827B6">
        <w:rPr>
          <w:rFonts w:ascii="Times New Roman" w:hAnsi="Times New Roman" w:cs="Times New Roman"/>
          <w:sz w:val="28"/>
          <w:szCs w:val="28"/>
          <w:lang w:val="ru-RU"/>
        </w:rPr>
        <w:t>В соответствии со статьей 10 Федерального закона от 12 июня 2002 года №</w:t>
      </w:r>
      <w:r w:rsidRPr="001827B6">
        <w:rPr>
          <w:rFonts w:ascii="Times New Roman" w:hAnsi="Times New Roman" w:cs="Times New Roman"/>
          <w:sz w:val="28"/>
          <w:szCs w:val="28"/>
        </w:rPr>
        <w:t> </w:t>
      </w:r>
      <w:r w:rsidRPr="001827B6">
        <w:rPr>
          <w:rFonts w:ascii="Times New Roman" w:hAnsi="Times New Roman" w:cs="Times New Roman"/>
          <w:sz w:val="28"/>
          <w:szCs w:val="28"/>
          <w:lang w:val="ru-RU"/>
        </w:rPr>
        <w:t xml:space="preserve">67-ФЗ «Об основных гарантиях избирательных прав и права на участие в референдуме граждан Российской Федерации», статьей 11 Закона Новосибирской области от 7 декабря 2006 года № 58-ОЗ «О выборах депутатов представительных органов муниципальных образований в Новосибирской области», статьей 8 Устава сельского поселения </w:t>
      </w:r>
      <w:proofErr w:type="spellStart"/>
      <w:r w:rsidRPr="001827B6">
        <w:rPr>
          <w:rFonts w:ascii="Times New Roman" w:hAnsi="Times New Roman" w:cs="Times New Roman"/>
          <w:sz w:val="28"/>
          <w:szCs w:val="28"/>
          <w:lang w:val="ru-RU"/>
        </w:rPr>
        <w:t>Бурмистровского</w:t>
      </w:r>
      <w:proofErr w:type="spellEnd"/>
      <w:r w:rsidRPr="001827B6">
        <w:rPr>
          <w:rFonts w:ascii="Times New Roman" w:hAnsi="Times New Roman" w:cs="Times New Roman"/>
          <w:sz w:val="28"/>
          <w:szCs w:val="28"/>
          <w:lang w:val="ru-RU"/>
        </w:rPr>
        <w:t xml:space="preserve"> сельсовета Искитимского муниципального района Новосибирской области, Совет депутатов </w:t>
      </w:r>
      <w:proofErr w:type="spellStart"/>
      <w:r w:rsidRPr="001827B6">
        <w:rPr>
          <w:rFonts w:ascii="Times New Roman" w:hAnsi="Times New Roman" w:cs="Times New Roman"/>
          <w:sz w:val="28"/>
          <w:szCs w:val="28"/>
          <w:lang w:val="ru-RU"/>
        </w:rPr>
        <w:t>Бурмистровского</w:t>
      </w:r>
      <w:proofErr w:type="spellEnd"/>
      <w:r w:rsidRPr="001827B6">
        <w:rPr>
          <w:rFonts w:ascii="Times New Roman" w:hAnsi="Times New Roman" w:cs="Times New Roman"/>
          <w:sz w:val="28"/>
          <w:szCs w:val="28"/>
          <w:lang w:val="ru-RU"/>
        </w:rPr>
        <w:t xml:space="preserve"> сельсовета Искитимского района Новосибирской области</w:t>
      </w:r>
    </w:p>
    <w:p w14:paraId="51CE83B5" w14:textId="6DA76E6C" w:rsidR="002C7226" w:rsidRDefault="002C7226" w:rsidP="002C7226">
      <w:pPr>
        <w:pStyle w:val="a9"/>
        <w:jc w:val="both"/>
        <w:rPr>
          <w:rFonts w:ascii="Times New Roman" w:hAnsi="Times New Roman" w:cs="Times New Roman"/>
          <w:b/>
          <w:sz w:val="28"/>
          <w:szCs w:val="28"/>
          <w:lang w:val="ru-RU"/>
        </w:rPr>
      </w:pPr>
      <w:r w:rsidRPr="001827B6">
        <w:rPr>
          <w:rFonts w:ascii="Times New Roman" w:hAnsi="Times New Roman" w:cs="Times New Roman"/>
          <w:b/>
          <w:sz w:val="28"/>
          <w:szCs w:val="28"/>
          <w:lang w:val="ru-RU"/>
        </w:rPr>
        <w:t>РЕШИЛ:</w:t>
      </w:r>
    </w:p>
    <w:p w14:paraId="4B441E2B" w14:textId="77777777" w:rsidR="001827B6" w:rsidRPr="001827B6" w:rsidRDefault="001827B6" w:rsidP="002C7226">
      <w:pPr>
        <w:pStyle w:val="a9"/>
        <w:jc w:val="both"/>
        <w:rPr>
          <w:rFonts w:ascii="Times New Roman" w:hAnsi="Times New Roman" w:cs="Times New Roman"/>
          <w:b/>
          <w:sz w:val="28"/>
          <w:szCs w:val="28"/>
          <w:lang w:val="ru-RU"/>
        </w:rPr>
      </w:pPr>
    </w:p>
    <w:p w14:paraId="54C8DC6B" w14:textId="77777777" w:rsidR="002C7226" w:rsidRPr="001827B6" w:rsidRDefault="002C7226" w:rsidP="002C7226">
      <w:pPr>
        <w:pStyle w:val="a9"/>
        <w:jc w:val="both"/>
        <w:rPr>
          <w:rFonts w:ascii="Times New Roman" w:hAnsi="Times New Roman" w:cs="Times New Roman"/>
          <w:sz w:val="28"/>
          <w:szCs w:val="28"/>
          <w:lang w:val="ru-RU"/>
        </w:rPr>
      </w:pPr>
      <w:r w:rsidRPr="001827B6">
        <w:rPr>
          <w:rFonts w:ascii="Times New Roman" w:hAnsi="Times New Roman" w:cs="Times New Roman"/>
          <w:sz w:val="28"/>
          <w:szCs w:val="28"/>
          <w:lang w:val="ru-RU"/>
        </w:rPr>
        <w:t>1.</w:t>
      </w:r>
      <w:r w:rsidRPr="001827B6">
        <w:rPr>
          <w:rFonts w:ascii="Times New Roman" w:hAnsi="Times New Roman" w:cs="Times New Roman"/>
          <w:sz w:val="28"/>
          <w:szCs w:val="28"/>
        </w:rPr>
        <w:t> </w:t>
      </w:r>
      <w:r w:rsidRPr="001827B6">
        <w:rPr>
          <w:rFonts w:ascii="Times New Roman" w:hAnsi="Times New Roman" w:cs="Times New Roman"/>
          <w:sz w:val="28"/>
          <w:szCs w:val="28"/>
          <w:lang w:val="ru-RU"/>
        </w:rPr>
        <w:t xml:space="preserve">Назначить выборы депутатов Совета депутатов </w:t>
      </w:r>
      <w:proofErr w:type="spellStart"/>
      <w:r w:rsidRPr="001827B6">
        <w:rPr>
          <w:rFonts w:ascii="Times New Roman" w:hAnsi="Times New Roman" w:cs="Times New Roman"/>
          <w:sz w:val="28"/>
          <w:szCs w:val="28"/>
          <w:lang w:val="ru-RU"/>
        </w:rPr>
        <w:t>Бурмистровского</w:t>
      </w:r>
      <w:proofErr w:type="spellEnd"/>
      <w:r w:rsidRPr="001827B6">
        <w:rPr>
          <w:rFonts w:ascii="Times New Roman" w:hAnsi="Times New Roman" w:cs="Times New Roman"/>
          <w:sz w:val="28"/>
          <w:szCs w:val="28"/>
          <w:lang w:val="ru-RU"/>
        </w:rPr>
        <w:t xml:space="preserve"> сельсовета Искитимского района Новосибирской области седьмого созыва на 14 сентября 2025 года.</w:t>
      </w:r>
    </w:p>
    <w:p w14:paraId="38BCD6CE" w14:textId="77777777" w:rsidR="002C7226" w:rsidRPr="001827B6" w:rsidRDefault="002C7226" w:rsidP="002C7226">
      <w:pPr>
        <w:pStyle w:val="a9"/>
        <w:jc w:val="both"/>
        <w:rPr>
          <w:rFonts w:ascii="Times New Roman" w:hAnsi="Times New Roman" w:cs="Times New Roman"/>
          <w:sz w:val="28"/>
          <w:szCs w:val="28"/>
          <w:lang w:val="ru-RU"/>
        </w:rPr>
      </w:pPr>
      <w:r w:rsidRPr="001827B6">
        <w:rPr>
          <w:rFonts w:ascii="Times New Roman" w:hAnsi="Times New Roman" w:cs="Times New Roman"/>
          <w:sz w:val="28"/>
          <w:szCs w:val="28"/>
          <w:lang w:val="ru-RU"/>
        </w:rPr>
        <w:t>2.</w:t>
      </w:r>
      <w:r w:rsidRPr="001827B6">
        <w:rPr>
          <w:rFonts w:ascii="Times New Roman" w:hAnsi="Times New Roman" w:cs="Times New Roman"/>
          <w:sz w:val="28"/>
          <w:szCs w:val="28"/>
        </w:rPr>
        <w:t> </w:t>
      </w:r>
      <w:r w:rsidRPr="001827B6">
        <w:rPr>
          <w:rFonts w:ascii="Times New Roman" w:hAnsi="Times New Roman" w:cs="Times New Roman"/>
          <w:sz w:val="28"/>
          <w:szCs w:val="28"/>
          <w:lang w:val="ru-RU"/>
        </w:rPr>
        <w:t xml:space="preserve">Опубликовать настоящее решение в </w:t>
      </w:r>
      <w:r w:rsidRPr="001827B6">
        <w:rPr>
          <w:rFonts w:ascii="Times New Roman" w:hAnsi="Times New Roman" w:cs="Times New Roman"/>
          <w:color w:val="000000" w:themeColor="text1"/>
          <w:sz w:val="28"/>
          <w:szCs w:val="28"/>
          <w:lang w:val="ru-RU"/>
        </w:rPr>
        <w:t xml:space="preserve">периодическом печатном издании «Вестник </w:t>
      </w:r>
      <w:proofErr w:type="spellStart"/>
      <w:r w:rsidRPr="001827B6">
        <w:rPr>
          <w:rFonts w:ascii="Times New Roman" w:hAnsi="Times New Roman" w:cs="Times New Roman"/>
          <w:color w:val="000000" w:themeColor="text1"/>
          <w:sz w:val="28"/>
          <w:szCs w:val="28"/>
          <w:lang w:val="ru-RU"/>
        </w:rPr>
        <w:t>Бурмистровского</w:t>
      </w:r>
      <w:proofErr w:type="spellEnd"/>
      <w:r w:rsidRPr="001827B6">
        <w:rPr>
          <w:rFonts w:ascii="Times New Roman" w:hAnsi="Times New Roman" w:cs="Times New Roman"/>
          <w:color w:val="000000" w:themeColor="text1"/>
          <w:sz w:val="28"/>
          <w:szCs w:val="28"/>
          <w:lang w:val="ru-RU"/>
        </w:rPr>
        <w:t xml:space="preserve"> сельсовета» </w:t>
      </w:r>
      <w:r w:rsidRPr="001827B6">
        <w:rPr>
          <w:rFonts w:ascii="Times New Roman" w:hAnsi="Times New Roman" w:cs="Times New Roman"/>
          <w:sz w:val="28"/>
          <w:szCs w:val="28"/>
          <w:lang w:val="ru-RU"/>
        </w:rPr>
        <w:t>не позднее чем через пять дней со дня его принятия.</w:t>
      </w:r>
    </w:p>
    <w:p w14:paraId="3F895FD2" w14:textId="6E26C290" w:rsidR="002C7226" w:rsidRDefault="002C7226" w:rsidP="002C7226">
      <w:pPr>
        <w:pStyle w:val="a9"/>
        <w:jc w:val="both"/>
        <w:rPr>
          <w:rFonts w:ascii="Times New Roman" w:hAnsi="Times New Roman" w:cs="Times New Roman"/>
          <w:sz w:val="28"/>
          <w:szCs w:val="28"/>
          <w:lang w:val="ru-RU"/>
        </w:rPr>
      </w:pPr>
      <w:r w:rsidRPr="001827B6">
        <w:rPr>
          <w:rFonts w:ascii="Times New Roman" w:hAnsi="Times New Roman" w:cs="Times New Roman"/>
          <w:sz w:val="28"/>
          <w:szCs w:val="28"/>
          <w:lang w:val="ru-RU"/>
        </w:rPr>
        <w:t>3.</w:t>
      </w:r>
      <w:r w:rsidRPr="001827B6">
        <w:rPr>
          <w:rFonts w:ascii="Times New Roman" w:hAnsi="Times New Roman" w:cs="Times New Roman"/>
          <w:sz w:val="28"/>
          <w:szCs w:val="28"/>
        </w:rPr>
        <w:t> </w:t>
      </w:r>
      <w:r w:rsidRPr="001827B6">
        <w:rPr>
          <w:rFonts w:ascii="Times New Roman" w:hAnsi="Times New Roman" w:cs="Times New Roman"/>
          <w:sz w:val="28"/>
          <w:szCs w:val="28"/>
          <w:lang w:val="ru-RU"/>
        </w:rPr>
        <w:t>Настоящее решение вступает в силу со дня его официального опубликования.</w:t>
      </w:r>
    </w:p>
    <w:p w14:paraId="6002FCC1" w14:textId="77777777" w:rsidR="001827B6" w:rsidRPr="001827B6" w:rsidRDefault="001827B6" w:rsidP="002C7226">
      <w:pPr>
        <w:pStyle w:val="a9"/>
        <w:jc w:val="both"/>
        <w:rPr>
          <w:rFonts w:ascii="Times New Roman" w:hAnsi="Times New Roman" w:cs="Times New Roman"/>
          <w:sz w:val="28"/>
          <w:szCs w:val="28"/>
          <w:lang w:val="ru-RU"/>
        </w:rPr>
      </w:pPr>
    </w:p>
    <w:tbl>
      <w:tblPr>
        <w:tblpPr w:leftFromText="180" w:rightFromText="180" w:vertAnchor="text" w:horzAnchor="margin" w:tblpY="46"/>
        <w:tblW w:w="9639" w:type="dxa"/>
        <w:tblLook w:val="04A0" w:firstRow="1" w:lastRow="0" w:firstColumn="1" w:lastColumn="0" w:noHBand="0" w:noVBand="1"/>
      </w:tblPr>
      <w:tblGrid>
        <w:gridCol w:w="4962"/>
        <w:gridCol w:w="459"/>
        <w:gridCol w:w="4218"/>
      </w:tblGrid>
      <w:tr w:rsidR="002C7226" w:rsidRPr="009E2987" w14:paraId="60E48370" w14:textId="77777777" w:rsidTr="002C7226">
        <w:tc>
          <w:tcPr>
            <w:tcW w:w="4962" w:type="dxa"/>
            <w:shd w:val="clear" w:color="auto" w:fill="auto"/>
          </w:tcPr>
          <w:p w14:paraId="16B16648" w14:textId="77777777" w:rsidR="002C7226" w:rsidRPr="001827B6" w:rsidRDefault="002C7226" w:rsidP="002C7226">
            <w:pPr>
              <w:pStyle w:val="a9"/>
              <w:rPr>
                <w:rFonts w:ascii="Times New Roman" w:hAnsi="Times New Roman" w:cs="Times New Roman"/>
                <w:sz w:val="28"/>
                <w:szCs w:val="28"/>
                <w:lang w:val="ru-RU"/>
              </w:rPr>
            </w:pPr>
            <w:r w:rsidRPr="001827B6">
              <w:rPr>
                <w:rFonts w:ascii="Times New Roman" w:hAnsi="Times New Roman" w:cs="Times New Roman"/>
                <w:sz w:val="28"/>
                <w:szCs w:val="28"/>
                <w:lang w:val="ru-RU"/>
              </w:rPr>
              <w:t xml:space="preserve">Председатель Совета депутатов </w:t>
            </w:r>
            <w:proofErr w:type="spellStart"/>
            <w:r w:rsidRPr="001827B6">
              <w:rPr>
                <w:rFonts w:ascii="Times New Roman" w:hAnsi="Times New Roman" w:cs="Times New Roman"/>
                <w:sz w:val="28"/>
                <w:szCs w:val="28"/>
                <w:lang w:val="ru-RU"/>
              </w:rPr>
              <w:t>Бурмистровского</w:t>
            </w:r>
            <w:proofErr w:type="spellEnd"/>
            <w:r w:rsidRPr="001827B6">
              <w:rPr>
                <w:rFonts w:ascii="Times New Roman" w:hAnsi="Times New Roman" w:cs="Times New Roman"/>
                <w:sz w:val="28"/>
                <w:szCs w:val="28"/>
                <w:lang w:val="ru-RU"/>
              </w:rPr>
              <w:t xml:space="preserve"> сельсовета</w:t>
            </w:r>
          </w:p>
          <w:p w14:paraId="2EADA6E8" w14:textId="77777777" w:rsidR="002C7226" w:rsidRPr="001827B6" w:rsidRDefault="002C7226" w:rsidP="002C7226">
            <w:pPr>
              <w:pStyle w:val="a9"/>
              <w:rPr>
                <w:rFonts w:ascii="Times New Roman" w:hAnsi="Times New Roman" w:cs="Times New Roman"/>
                <w:sz w:val="28"/>
                <w:szCs w:val="28"/>
                <w:lang w:val="ru-RU"/>
              </w:rPr>
            </w:pPr>
            <w:r w:rsidRPr="001827B6">
              <w:rPr>
                <w:rFonts w:ascii="Times New Roman" w:hAnsi="Times New Roman" w:cs="Times New Roman"/>
                <w:sz w:val="28"/>
                <w:szCs w:val="28"/>
                <w:lang w:val="ru-RU"/>
              </w:rPr>
              <w:t>_________________</w:t>
            </w:r>
            <w:proofErr w:type="spellStart"/>
            <w:r w:rsidRPr="001827B6">
              <w:rPr>
                <w:rFonts w:ascii="Times New Roman" w:hAnsi="Times New Roman" w:cs="Times New Roman"/>
                <w:sz w:val="28"/>
                <w:szCs w:val="28"/>
                <w:lang w:val="ru-RU"/>
              </w:rPr>
              <w:t>О.В.Данивец</w:t>
            </w:r>
            <w:proofErr w:type="spellEnd"/>
          </w:p>
          <w:p w14:paraId="56E8E873" w14:textId="77777777" w:rsidR="002C7226" w:rsidRPr="001827B6" w:rsidRDefault="002C7226" w:rsidP="002C7226">
            <w:pPr>
              <w:pStyle w:val="a9"/>
              <w:rPr>
                <w:rFonts w:ascii="Times New Roman" w:hAnsi="Times New Roman" w:cs="Times New Roman"/>
                <w:sz w:val="28"/>
                <w:szCs w:val="28"/>
                <w:lang w:val="ru-RU"/>
              </w:rPr>
            </w:pPr>
          </w:p>
        </w:tc>
        <w:tc>
          <w:tcPr>
            <w:tcW w:w="459" w:type="dxa"/>
            <w:shd w:val="clear" w:color="auto" w:fill="auto"/>
          </w:tcPr>
          <w:p w14:paraId="402A5945" w14:textId="77777777" w:rsidR="002C7226" w:rsidRPr="001827B6" w:rsidRDefault="002C7226" w:rsidP="002C7226">
            <w:pPr>
              <w:pStyle w:val="a9"/>
              <w:rPr>
                <w:rFonts w:ascii="Times New Roman" w:hAnsi="Times New Roman" w:cs="Times New Roman"/>
                <w:sz w:val="28"/>
                <w:szCs w:val="28"/>
                <w:lang w:val="ru-RU"/>
              </w:rPr>
            </w:pPr>
          </w:p>
        </w:tc>
        <w:tc>
          <w:tcPr>
            <w:tcW w:w="4218" w:type="dxa"/>
            <w:shd w:val="clear" w:color="auto" w:fill="auto"/>
          </w:tcPr>
          <w:p w14:paraId="33AF8F92" w14:textId="77777777" w:rsidR="002C7226" w:rsidRPr="001827B6" w:rsidRDefault="002C7226" w:rsidP="002C7226">
            <w:pPr>
              <w:pStyle w:val="a9"/>
              <w:rPr>
                <w:rFonts w:ascii="Times New Roman" w:hAnsi="Times New Roman" w:cs="Times New Roman"/>
                <w:sz w:val="28"/>
                <w:szCs w:val="28"/>
                <w:lang w:val="ru-RU"/>
              </w:rPr>
            </w:pPr>
            <w:r w:rsidRPr="001827B6">
              <w:rPr>
                <w:rFonts w:ascii="Times New Roman" w:hAnsi="Times New Roman" w:cs="Times New Roman"/>
                <w:sz w:val="28"/>
                <w:szCs w:val="28"/>
                <w:lang w:val="ru-RU"/>
              </w:rPr>
              <w:t xml:space="preserve">Глава </w:t>
            </w:r>
            <w:proofErr w:type="spellStart"/>
            <w:r w:rsidRPr="001827B6">
              <w:rPr>
                <w:rFonts w:ascii="Times New Roman" w:hAnsi="Times New Roman" w:cs="Times New Roman"/>
                <w:sz w:val="28"/>
                <w:szCs w:val="28"/>
                <w:lang w:val="ru-RU"/>
              </w:rPr>
              <w:t>Бурмистровского</w:t>
            </w:r>
            <w:proofErr w:type="spellEnd"/>
            <w:r w:rsidRPr="001827B6">
              <w:rPr>
                <w:rFonts w:ascii="Times New Roman" w:hAnsi="Times New Roman" w:cs="Times New Roman"/>
                <w:sz w:val="28"/>
                <w:szCs w:val="28"/>
                <w:lang w:val="ru-RU"/>
              </w:rPr>
              <w:t xml:space="preserve"> сельсовета                                          </w:t>
            </w:r>
          </w:p>
          <w:p w14:paraId="7123B644" w14:textId="77777777" w:rsidR="002C7226" w:rsidRPr="001827B6" w:rsidRDefault="002C7226" w:rsidP="002C7226">
            <w:pPr>
              <w:pStyle w:val="a9"/>
              <w:rPr>
                <w:rFonts w:ascii="Times New Roman" w:hAnsi="Times New Roman" w:cs="Times New Roman"/>
                <w:sz w:val="28"/>
                <w:szCs w:val="28"/>
                <w:lang w:val="ru-RU"/>
              </w:rPr>
            </w:pPr>
            <w:r w:rsidRPr="001827B6">
              <w:rPr>
                <w:rFonts w:ascii="Times New Roman" w:hAnsi="Times New Roman" w:cs="Times New Roman"/>
                <w:sz w:val="28"/>
                <w:szCs w:val="28"/>
                <w:lang w:val="ru-RU"/>
              </w:rPr>
              <w:t>_______________</w:t>
            </w:r>
            <w:proofErr w:type="spellStart"/>
            <w:r w:rsidRPr="001827B6">
              <w:rPr>
                <w:rFonts w:ascii="Times New Roman" w:hAnsi="Times New Roman" w:cs="Times New Roman"/>
                <w:sz w:val="28"/>
                <w:szCs w:val="28"/>
                <w:lang w:val="ru-RU"/>
              </w:rPr>
              <w:t>С.С.Гридин</w:t>
            </w:r>
            <w:proofErr w:type="spellEnd"/>
          </w:p>
          <w:p w14:paraId="021453EE" w14:textId="77777777" w:rsidR="002C7226" w:rsidRPr="001827B6" w:rsidRDefault="002C7226" w:rsidP="002C7226">
            <w:pPr>
              <w:pStyle w:val="a9"/>
              <w:rPr>
                <w:rFonts w:ascii="Times New Roman" w:hAnsi="Times New Roman" w:cs="Times New Roman"/>
                <w:sz w:val="28"/>
                <w:szCs w:val="28"/>
                <w:lang w:val="ru-RU"/>
              </w:rPr>
            </w:pPr>
          </w:p>
        </w:tc>
      </w:tr>
    </w:tbl>
    <w:p w14:paraId="142DE3F8" w14:textId="77777777" w:rsidR="002C7226" w:rsidRPr="002C7226" w:rsidRDefault="002C7226" w:rsidP="002C7226">
      <w:pPr>
        <w:pStyle w:val="a9"/>
        <w:rPr>
          <w:rFonts w:ascii="Times New Roman" w:hAnsi="Times New Roman" w:cs="Times New Roman"/>
          <w:color w:val="000000" w:themeColor="text1"/>
          <w:sz w:val="24"/>
          <w:szCs w:val="24"/>
          <w:lang w:val="ru-RU"/>
        </w:rPr>
      </w:pPr>
    </w:p>
    <w:p w14:paraId="5AE493E6" w14:textId="77777777" w:rsidR="002C7226" w:rsidRPr="002C7226" w:rsidRDefault="002C7226" w:rsidP="002C7226">
      <w:pPr>
        <w:ind w:firstLine="709"/>
        <w:jc w:val="both"/>
        <w:rPr>
          <w:color w:val="000000" w:themeColor="text1"/>
          <w:sz w:val="28"/>
          <w:szCs w:val="28"/>
          <w:lang w:val="ru-RU"/>
        </w:rPr>
      </w:pPr>
    </w:p>
    <w:p w14:paraId="27AA68B6" w14:textId="4A5C283E" w:rsidR="002C7226" w:rsidRDefault="002C7226">
      <w:pPr>
        <w:rPr>
          <w:lang w:val="ru-RU"/>
        </w:rPr>
      </w:pPr>
    </w:p>
    <w:p w14:paraId="19613579" w14:textId="29F1ECDD" w:rsidR="002C7226" w:rsidRPr="009337A1" w:rsidRDefault="002C7226" w:rsidP="002C7226">
      <w:pPr>
        <w:pStyle w:val="a9"/>
        <w:jc w:val="center"/>
        <w:rPr>
          <w:rFonts w:ascii="Times New Roman" w:hAnsi="Times New Roman" w:cs="Times New Roman"/>
          <w:sz w:val="24"/>
          <w:szCs w:val="24"/>
          <w:lang w:val="ru-RU"/>
        </w:rPr>
      </w:pPr>
      <w:r w:rsidRPr="009337A1">
        <w:rPr>
          <w:rFonts w:ascii="Times New Roman" w:hAnsi="Times New Roman" w:cs="Times New Roman"/>
          <w:sz w:val="24"/>
          <w:szCs w:val="24"/>
          <w:lang w:val="ru-RU"/>
        </w:rPr>
        <w:lastRenderedPageBreak/>
        <w:t>АДМИНИСТРАЦИЯ БУРМИСТРОВСКОГО СЕЛЬСОВЕТА</w:t>
      </w:r>
    </w:p>
    <w:p w14:paraId="414D16CF" w14:textId="77777777" w:rsidR="002C7226" w:rsidRPr="009337A1" w:rsidRDefault="002C7226" w:rsidP="002C7226">
      <w:pPr>
        <w:pStyle w:val="a9"/>
        <w:jc w:val="center"/>
        <w:rPr>
          <w:rFonts w:ascii="Times New Roman" w:hAnsi="Times New Roman" w:cs="Times New Roman"/>
          <w:sz w:val="24"/>
          <w:szCs w:val="24"/>
          <w:lang w:val="ru-RU"/>
        </w:rPr>
      </w:pPr>
      <w:r w:rsidRPr="009337A1">
        <w:rPr>
          <w:rFonts w:ascii="Times New Roman" w:hAnsi="Times New Roman" w:cs="Times New Roman"/>
          <w:sz w:val="24"/>
          <w:szCs w:val="24"/>
          <w:lang w:val="ru-RU"/>
        </w:rPr>
        <w:t>ИСКИТИМСКОГО РАЙОНА НОВОСИБИРСКОЙ ОБЛАСТИ</w:t>
      </w:r>
    </w:p>
    <w:p w14:paraId="46A48C4C" w14:textId="77777777" w:rsidR="002C7226" w:rsidRPr="002C7226" w:rsidRDefault="002C7226" w:rsidP="002C7226">
      <w:pPr>
        <w:pStyle w:val="a9"/>
        <w:jc w:val="center"/>
        <w:rPr>
          <w:rFonts w:ascii="Times New Roman" w:hAnsi="Times New Roman" w:cs="Times New Roman"/>
          <w:sz w:val="24"/>
          <w:szCs w:val="24"/>
          <w:lang w:val="ru-RU"/>
        </w:rPr>
      </w:pPr>
      <w:r w:rsidRPr="002C7226">
        <w:rPr>
          <w:rFonts w:ascii="Times New Roman" w:hAnsi="Times New Roman" w:cs="Times New Roman"/>
          <w:sz w:val="24"/>
          <w:szCs w:val="24"/>
          <w:lang w:val="ru-RU"/>
        </w:rPr>
        <w:t>П О С Т А Н О В Л Е Н И Е</w:t>
      </w:r>
    </w:p>
    <w:p w14:paraId="454D7D85" w14:textId="77777777" w:rsidR="002C7226" w:rsidRPr="002C7226" w:rsidRDefault="002C7226" w:rsidP="002C7226">
      <w:pPr>
        <w:pStyle w:val="a9"/>
        <w:jc w:val="center"/>
        <w:rPr>
          <w:rFonts w:ascii="Times New Roman" w:hAnsi="Times New Roman" w:cs="Times New Roman"/>
          <w:sz w:val="24"/>
          <w:szCs w:val="24"/>
          <w:u w:val="single"/>
          <w:lang w:val="ru-RU"/>
        </w:rPr>
      </w:pPr>
      <w:r w:rsidRPr="002C7226">
        <w:rPr>
          <w:rFonts w:ascii="Times New Roman" w:hAnsi="Times New Roman" w:cs="Times New Roman"/>
          <w:sz w:val="24"/>
          <w:szCs w:val="24"/>
          <w:u w:val="single"/>
          <w:lang w:val="ru-RU"/>
        </w:rPr>
        <w:t>26.06.2025 № 28/76.002</w:t>
      </w:r>
    </w:p>
    <w:p w14:paraId="48D52BC3" w14:textId="77777777" w:rsidR="002C7226" w:rsidRPr="002C7226" w:rsidRDefault="002C7226" w:rsidP="002C7226">
      <w:pPr>
        <w:pStyle w:val="a9"/>
        <w:jc w:val="center"/>
        <w:rPr>
          <w:rFonts w:ascii="Times New Roman" w:hAnsi="Times New Roman" w:cs="Times New Roman"/>
          <w:sz w:val="24"/>
          <w:szCs w:val="24"/>
          <w:lang w:val="ru-RU"/>
        </w:rPr>
      </w:pPr>
      <w:proofErr w:type="spellStart"/>
      <w:r w:rsidRPr="002C7226">
        <w:rPr>
          <w:rFonts w:ascii="Times New Roman" w:hAnsi="Times New Roman" w:cs="Times New Roman"/>
          <w:sz w:val="24"/>
          <w:szCs w:val="24"/>
          <w:lang w:val="ru-RU"/>
        </w:rPr>
        <w:t>д.Бурмистрово</w:t>
      </w:r>
      <w:proofErr w:type="spellEnd"/>
    </w:p>
    <w:p w14:paraId="473FE2C8" w14:textId="6DBDEB1F" w:rsidR="002C7226" w:rsidRPr="002C7226" w:rsidRDefault="002C7226" w:rsidP="002C7226">
      <w:pPr>
        <w:pStyle w:val="a9"/>
        <w:rPr>
          <w:rFonts w:ascii="Times New Roman" w:hAnsi="Times New Roman" w:cs="Times New Roman"/>
          <w:sz w:val="24"/>
          <w:szCs w:val="24"/>
          <w:lang w:val="ru-RU"/>
        </w:rPr>
      </w:pPr>
      <w:r w:rsidRPr="002C7226">
        <w:rPr>
          <w:rFonts w:ascii="Times New Roman" w:hAnsi="Times New Roman" w:cs="Times New Roman"/>
          <w:sz w:val="24"/>
          <w:szCs w:val="24"/>
          <w:lang w:val="ru-RU"/>
        </w:rPr>
        <w:t xml:space="preserve">О выделении специальных мест для размещения </w:t>
      </w:r>
    </w:p>
    <w:p w14:paraId="78EBF5C9" w14:textId="77777777" w:rsidR="002C7226" w:rsidRPr="002C7226" w:rsidRDefault="002C7226" w:rsidP="002C7226">
      <w:pPr>
        <w:pStyle w:val="a9"/>
        <w:rPr>
          <w:rFonts w:ascii="Times New Roman" w:hAnsi="Times New Roman" w:cs="Times New Roman"/>
          <w:sz w:val="24"/>
          <w:szCs w:val="24"/>
          <w:lang w:val="ru-RU"/>
        </w:rPr>
      </w:pPr>
      <w:r w:rsidRPr="002C7226">
        <w:rPr>
          <w:rFonts w:ascii="Times New Roman" w:hAnsi="Times New Roman" w:cs="Times New Roman"/>
          <w:sz w:val="24"/>
          <w:szCs w:val="24"/>
          <w:lang w:val="ru-RU"/>
        </w:rPr>
        <w:t>печатных агитационных материалов</w:t>
      </w:r>
    </w:p>
    <w:p w14:paraId="7D35AAF6" w14:textId="7821C493" w:rsidR="002C7226" w:rsidRPr="002C7226" w:rsidRDefault="002C7226" w:rsidP="002C7226">
      <w:pPr>
        <w:pStyle w:val="a9"/>
        <w:ind w:firstLine="708"/>
        <w:jc w:val="both"/>
        <w:rPr>
          <w:rFonts w:ascii="Times New Roman" w:hAnsi="Times New Roman" w:cs="Times New Roman"/>
          <w:sz w:val="24"/>
          <w:szCs w:val="24"/>
          <w:lang w:val="ru-RU"/>
        </w:rPr>
      </w:pPr>
      <w:r w:rsidRPr="002C7226">
        <w:rPr>
          <w:rFonts w:ascii="Times New Roman" w:hAnsi="Times New Roman" w:cs="Times New Roman"/>
          <w:sz w:val="24"/>
          <w:szCs w:val="24"/>
          <w:lang w:val="ru-RU"/>
        </w:rPr>
        <w:t>На основании положений Федерального закона от 12.06.2002 года №67-ФЗ «Об основных гарантиях избирательных прав и права на участие в референдуме граждан Российской Федерации», Федерального закона от 06.10.2003г. №131 – ФЗ "Об общих принципах организации местного самоуправления в Российской Федерации", Закона Новосибирской области</w:t>
      </w:r>
      <w:hyperlink r:id="rId6" w:anchor="/document/7222692/paragraph/3/doclist/0/selflink/0/context/%D0%BE%20%D0%B2%D1%8B%D0%B1%D0%BE%D1%80%D0%B0%D1%85%20%D0%B3%D1%83%D0%B1%D0%B5%D1%80%D0%BD%D0%B0%D1%82%D0%BE%D1%80%D0%B0/" w:history="1">
        <w:r w:rsidRPr="002C7226">
          <w:rPr>
            <w:rFonts w:ascii="Times New Roman" w:hAnsi="Times New Roman" w:cs="Times New Roman"/>
            <w:b/>
            <w:bCs/>
            <w:sz w:val="24"/>
            <w:szCs w:val="24"/>
            <w:lang w:val="ru-RU"/>
          </w:rPr>
          <w:t xml:space="preserve"> </w:t>
        </w:r>
        <w:r w:rsidRPr="002C7226">
          <w:rPr>
            <w:rStyle w:val="a8"/>
            <w:rFonts w:ascii="Times New Roman" w:hAnsi="Times New Roman" w:cs="Times New Roman"/>
            <w:b w:val="0"/>
            <w:bCs w:val="0"/>
            <w:iCs w:val="0"/>
            <w:sz w:val="24"/>
            <w:szCs w:val="24"/>
            <w:shd w:val="clear" w:color="auto" w:fill="FFFFFF"/>
            <w:lang w:val="ru-RU"/>
          </w:rPr>
          <w:t xml:space="preserve"> </w:t>
        </w:r>
        <w:r w:rsidRPr="002C7226">
          <w:rPr>
            <w:rFonts w:ascii="Times New Roman" w:hAnsi="Times New Roman" w:cs="Times New Roman"/>
            <w:sz w:val="24"/>
            <w:szCs w:val="24"/>
            <w:shd w:val="clear" w:color="auto" w:fill="FFFFFF"/>
            <w:lang w:val="ru-RU"/>
          </w:rPr>
          <w:t xml:space="preserve">от 15 февраля 2007 г. </w:t>
        </w:r>
        <w:r w:rsidRPr="002C7226">
          <w:rPr>
            <w:rFonts w:ascii="Times New Roman" w:hAnsi="Times New Roman" w:cs="Times New Roman"/>
            <w:sz w:val="24"/>
            <w:szCs w:val="24"/>
            <w:shd w:val="clear" w:color="auto" w:fill="FFFFFF"/>
          </w:rPr>
          <w:t>N</w:t>
        </w:r>
        <w:r w:rsidRPr="002C7226">
          <w:rPr>
            <w:rFonts w:ascii="Times New Roman" w:hAnsi="Times New Roman" w:cs="Times New Roman"/>
            <w:sz w:val="24"/>
            <w:szCs w:val="24"/>
            <w:shd w:val="clear" w:color="auto" w:fill="FFFFFF"/>
            <w:lang w:val="ru-RU"/>
          </w:rPr>
          <w:t xml:space="preserve"> 87-ОЗ</w:t>
        </w:r>
        <w:r>
          <w:rPr>
            <w:rFonts w:ascii="Times New Roman" w:hAnsi="Times New Roman" w:cs="Times New Roman"/>
            <w:b/>
            <w:bCs/>
            <w:sz w:val="24"/>
            <w:szCs w:val="24"/>
            <w:lang w:val="ru-RU"/>
          </w:rPr>
          <w:t xml:space="preserve"> </w:t>
        </w:r>
        <w:r w:rsidRPr="002C7226">
          <w:rPr>
            <w:rFonts w:ascii="Times New Roman" w:hAnsi="Times New Roman" w:cs="Times New Roman"/>
            <w:sz w:val="24"/>
            <w:szCs w:val="24"/>
            <w:shd w:val="clear" w:color="auto" w:fill="FFFFFF"/>
            <w:lang w:val="ru-RU"/>
          </w:rPr>
          <w:t>"О</w:t>
        </w:r>
        <w:r w:rsidRPr="002C7226">
          <w:rPr>
            <w:rFonts w:ascii="Times New Roman" w:hAnsi="Times New Roman" w:cs="Times New Roman"/>
            <w:b/>
            <w:bCs/>
            <w:sz w:val="24"/>
            <w:szCs w:val="24"/>
            <w:shd w:val="clear" w:color="auto" w:fill="FFFFFF"/>
          </w:rPr>
          <w:t> </w:t>
        </w:r>
        <w:r w:rsidRPr="002C7226">
          <w:rPr>
            <w:rStyle w:val="a8"/>
            <w:rFonts w:ascii="Times New Roman" w:hAnsi="Times New Roman" w:cs="Times New Roman"/>
            <w:b w:val="0"/>
            <w:bCs w:val="0"/>
            <w:i w:val="0"/>
            <w:sz w:val="24"/>
            <w:szCs w:val="24"/>
            <w:shd w:val="clear" w:color="auto" w:fill="FFFFFF"/>
            <w:lang w:val="ru-RU"/>
          </w:rPr>
          <w:t>выборах депутатов Законодательного собрания Новосибирской области</w:t>
        </w:r>
        <w:r w:rsidRPr="002C7226">
          <w:rPr>
            <w:rFonts w:ascii="Times New Roman" w:hAnsi="Times New Roman" w:cs="Times New Roman"/>
            <w:b/>
            <w:bCs/>
            <w:sz w:val="24"/>
            <w:szCs w:val="24"/>
            <w:shd w:val="clear" w:color="auto" w:fill="FFFFFF"/>
            <w:lang w:val="ru-RU"/>
          </w:rPr>
          <w:t>",</w:t>
        </w:r>
        <w:r w:rsidRPr="002C7226">
          <w:rPr>
            <w:rFonts w:ascii="Times New Roman" w:hAnsi="Times New Roman" w:cs="Times New Roman"/>
            <w:b/>
            <w:bCs/>
            <w:i/>
            <w:sz w:val="24"/>
            <w:szCs w:val="24"/>
            <w:shd w:val="clear" w:color="auto" w:fill="FFFFFF"/>
            <w:lang w:val="ru-RU"/>
          </w:rPr>
          <w:t xml:space="preserve"> </w:t>
        </w:r>
      </w:hyperlink>
      <w:r w:rsidRPr="002C7226">
        <w:rPr>
          <w:rFonts w:ascii="Times New Roman" w:hAnsi="Times New Roman" w:cs="Times New Roman"/>
          <w:sz w:val="24"/>
          <w:szCs w:val="24"/>
          <w:lang w:val="ru-RU"/>
        </w:rPr>
        <w:t xml:space="preserve">администрация </w:t>
      </w:r>
      <w:proofErr w:type="spellStart"/>
      <w:r w:rsidRPr="002C7226">
        <w:rPr>
          <w:rFonts w:ascii="Times New Roman" w:hAnsi="Times New Roman" w:cs="Times New Roman"/>
          <w:sz w:val="24"/>
          <w:szCs w:val="24"/>
          <w:lang w:val="ru-RU"/>
        </w:rPr>
        <w:t>Бурмистровского</w:t>
      </w:r>
      <w:proofErr w:type="spellEnd"/>
      <w:r w:rsidRPr="002C7226">
        <w:rPr>
          <w:rFonts w:ascii="Times New Roman" w:hAnsi="Times New Roman" w:cs="Times New Roman"/>
          <w:sz w:val="24"/>
          <w:szCs w:val="24"/>
          <w:lang w:val="ru-RU"/>
        </w:rPr>
        <w:t xml:space="preserve"> сельсовета Искитимского района Новосибирской области </w:t>
      </w:r>
    </w:p>
    <w:p w14:paraId="0EECA0EC" w14:textId="77777777" w:rsidR="002C7226" w:rsidRPr="002C7226" w:rsidRDefault="002C7226" w:rsidP="002C7226">
      <w:pPr>
        <w:pStyle w:val="a9"/>
        <w:jc w:val="both"/>
        <w:rPr>
          <w:rFonts w:ascii="Times New Roman" w:hAnsi="Times New Roman" w:cs="Times New Roman"/>
          <w:sz w:val="24"/>
          <w:szCs w:val="24"/>
          <w:lang w:val="ru-RU"/>
        </w:rPr>
      </w:pPr>
      <w:r w:rsidRPr="002C7226">
        <w:rPr>
          <w:rFonts w:ascii="Times New Roman" w:hAnsi="Times New Roman" w:cs="Times New Roman"/>
          <w:sz w:val="24"/>
          <w:szCs w:val="24"/>
          <w:lang w:val="ru-RU"/>
        </w:rPr>
        <w:t>ПОСТАНОВЛЯЕТ:</w:t>
      </w:r>
    </w:p>
    <w:p w14:paraId="4DC00C42" w14:textId="77777777" w:rsidR="002C7226" w:rsidRDefault="002C7226" w:rsidP="002C7226">
      <w:pPr>
        <w:pStyle w:val="a9"/>
        <w:numPr>
          <w:ilvl w:val="0"/>
          <w:numId w:val="3"/>
        </w:numPr>
        <w:ind w:left="0" w:firstLine="708"/>
        <w:jc w:val="both"/>
        <w:rPr>
          <w:rFonts w:ascii="Times New Roman" w:hAnsi="Times New Roman" w:cs="Times New Roman"/>
          <w:sz w:val="24"/>
          <w:szCs w:val="24"/>
          <w:lang w:val="ru-RU"/>
        </w:rPr>
      </w:pPr>
      <w:r w:rsidRPr="002C7226">
        <w:rPr>
          <w:rFonts w:ascii="Times New Roman" w:hAnsi="Times New Roman" w:cs="Times New Roman"/>
          <w:sz w:val="24"/>
          <w:szCs w:val="24"/>
          <w:lang w:val="ru-RU"/>
        </w:rPr>
        <w:t xml:space="preserve">Выделить на период проведения предвыборной агитации по   </w:t>
      </w:r>
      <w:r w:rsidRPr="002C7226">
        <w:rPr>
          <w:rFonts w:ascii="Times New Roman" w:hAnsi="Times New Roman" w:cs="Times New Roman"/>
          <w:kern w:val="1"/>
          <w:sz w:val="24"/>
          <w:szCs w:val="24"/>
          <w:lang w:val="ru-RU"/>
        </w:rPr>
        <w:t xml:space="preserve">выборам </w:t>
      </w:r>
      <w:r w:rsidRPr="002C7226">
        <w:rPr>
          <w:rFonts w:ascii="Times New Roman" w:hAnsi="Times New Roman" w:cs="Times New Roman"/>
          <w:sz w:val="24"/>
          <w:szCs w:val="24"/>
          <w:lang w:val="ru-RU"/>
        </w:rPr>
        <w:t xml:space="preserve">  депутатов Законодательного Собрания Новосибирской области восьмого созыва,  назначенных на 14 сентября 2025 года</w:t>
      </w:r>
      <w:r w:rsidRPr="002C7226">
        <w:rPr>
          <w:rFonts w:ascii="Times New Roman" w:hAnsi="Times New Roman" w:cs="Times New Roman"/>
          <w:kern w:val="1"/>
          <w:sz w:val="24"/>
          <w:szCs w:val="24"/>
          <w:lang w:val="ru-RU"/>
        </w:rPr>
        <w:t xml:space="preserve">, </w:t>
      </w:r>
      <w:r w:rsidRPr="002C7226">
        <w:rPr>
          <w:rFonts w:ascii="Times New Roman" w:hAnsi="Times New Roman" w:cs="Times New Roman"/>
          <w:sz w:val="24"/>
          <w:szCs w:val="24"/>
          <w:lang w:val="ru-RU"/>
        </w:rPr>
        <w:t xml:space="preserve"> на территории каждого избирательного участка специальные места (специальное место) для размещения печатных агитационных материалов установив, что зарегистрированным кандидатам на определенных настоящим постановлением местах для размещения предвыборных печатных агитационных материалов выделяется равная площадь </w:t>
      </w:r>
      <w:r w:rsidRPr="002C7226">
        <w:rPr>
          <w:rFonts w:ascii="Times New Roman" w:hAnsi="Times New Roman" w:cs="Times New Roman"/>
          <w:color w:val="000000"/>
          <w:sz w:val="24"/>
          <w:szCs w:val="24"/>
          <w:lang w:val="ru-RU"/>
        </w:rPr>
        <w:t xml:space="preserve"> (приложение № 1).</w:t>
      </w:r>
    </w:p>
    <w:p w14:paraId="0FF0D7A6" w14:textId="77777777" w:rsidR="002C7226" w:rsidRDefault="002C7226" w:rsidP="002C7226">
      <w:pPr>
        <w:pStyle w:val="a9"/>
        <w:numPr>
          <w:ilvl w:val="0"/>
          <w:numId w:val="3"/>
        </w:numPr>
        <w:ind w:left="0" w:firstLine="708"/>
        <w:jc w:val="both"/>
        <w:rPr>
          <w:rFonts w:ascii="Times New Roman" w:hAnsi="Times New Roman" w:cs="Times New Roman"/>
          <w:sz w:val="24"/>
          <w:szCs w:val="24"/>
          <w:lang w:val="ru-RU"/>
        </w:rPr>
      </w:pPr>
      <w:r w:rsidRPr="002C7226">
        <w:rPr>
          <w:rFonts w:ascii="Times New Roman" w:hAnsi="Times New Roman" w:cs="Times New Roman"/>
          <w:sz w:val="24"/>
          <w:szCs w:val="24"/>
          <w:lang w:val="ru-RU"/>
        </w:rPr>
        <w:t>Направить настоящее постановление в территориальную избирательную комиссию Искитимского района Новосибирской области.</w:t>
      </w:r>
      <w:r w:rsidRPr="002C7226">
        <w:rPr>
          <w:rFonts w:ascii="Times New Roman" w:hAnsi="Times New Roman" w:cs="Times New Roman"/>
          <w:color w:val="FF0000"/>
          <w:sz w:val="24"/>
          <w:szCs w:val="24"/>
          <w:lang w:val="ru-RU" w:eastAsia="ru-RU"/>
        </w:rPr>
        <w:t xml:space="preserve"> </w:t>
      </w:r>
    </w:p>
    <w:p w14:paraId="5DFA2A23" w14:textId="77777777" w:rsidR="002C7226" w:rsidRDefault="002C7226" w:rsidP="002C7226">
      <w:pPr>
        <w:pStyle w:val="a9"/>
        <w:numPr>
          <w:ilvl w:val="0"/>
          <w:numId w:val="3"/>
        </w:numPr>
        <w:ind w:left="0" w:firstLine="708"/>
        <w:jc w:val="both"/>
        <w:rPr>
          <w:rFonts w:ascii="Times New Roman" w:hAnsi="Times New Roman" w:cs="Times New Roman"/>
          <w:sz w:val="24"/>
          <w:szCs w:val="24"/>
          <w:lang w:val="ru-RU"/>
        </w:rPr>
      </w:pPr>
      <w:r w:rsidRPr="002C7226">
        <w:rPr>
          <w:rFonts w:ascii="Times New Roman" w:hAnsi="Times New Roman" w:cs="Times New Roman"/>
          <w:sz w:val="24"/>
          <w:szCs w:val="24"/>
          <w:lang w:val="ru-RU"/>
        </w:rPr>
        <w:t xml:space="preserve">Опубликовать настоящее постановление в периодическом печатном издании «Вестник </w:t>
      </w:r>
      <w:proofErr w:type="spellStart"/>
      <w:r w:rsidRPr="002C7226">
        <w:rPr>
          <w:rFonts w:ascii="Times New Roman" w:hAnsi="Times New Roman" w:cs="Times New Roman"/>
          <w:sz w:val="24"/>
          <w:szCs w:val="24"/>
          <w:lang w:val="ru-RU"/>
        </w:rPr>
        <w:t>Бурмистровского</w:t>
      </w:r>
      <w:proofErr w:type="spellEnd"/>
      <w:r w:rsidRPr="002C7226">
        <w:rPr>
          <w:rFonts w:ascii="Times New Roman" w:hAnsi="Times New Roman" w:cs="Times New Roman"/>
          <w:sz w:val="24"/>
          <w:szCs w:val="24"/>
          <w:lang w:val="ru-RU"/>
        </w:rPr>
        <w:t xml:space="preserve"> сельсовета» и разместить на официальном сайте </w:t>
      </w:r>
      <w:proofErr w:type="spellStart"/>
      <w:r w:rsidRPr="002C7226">
        <w:rPr>
          <w:rFonts w:ascii="Times New Roman" w:hAnsi="Times New Roman" w:cs="Times New Roman"/>
          <w:sz w:val="24"/>
          <w:szCs w:val="24"/>
          <w:lang w:val="ru-RU"/>
        </w:rPr>
        <w:t>Бурмистровского</w:t>
      </w:r>
      <w:proofErr w:type="spellEnd"/>
      <w:r w:rsidRPr="002C7226">
        <w:rPr>
          <w:rFonts w:ascii="Times New Roman" w:hAnsi="Times New Roman" w:cs="Times New Roman"/>
          <w:sz w:val="24"/>
          <w:szCs w:val="24"/>
          <w:lang w:val="ru-RU"/>
        </w:rPr>
        <w:t xml:space="preserve"> сельсовета Искитимского района Новосибирской области в сети Интернет.</w:t>
      </w:r>
    </w:p>
    <w:p w14:paraId="18A872DB" w14:textId="2D2ACCA9" w:rsidR="002C7226" w:rsidRPr="002C7226" w:rsidRDefault="002C7226" w:rsidP="002C7226">
      <w:pPr>
        <w:pStyle w:val="a9"/>
        <w:numPr>
          <w:ilvl w:val="0"/>
          <w:numId w:val="3"/>
        </w:numPr>
        <w:ind w:left="0" w:firstLine="708"/>
        <w:jc w:val="both"/>
        <w:rPr>
          <w:rFonts w:ascii="Times New Roman" w:hAnsi="Times New Roman" w:cs="Times New Roman"/>
          <w:sz w:val="24"/>
          <w:szCs w:val="24"/>
          <w:lang w:val="ru-RU"/>
        </w:rPr>
      </w:pPr>
      <w:r w:rsidRPr="002C7226">
        <w:rPr>
          <w:rFonts w:ascii="Times New Roman" w:hAnsi="Times New Roman" w:cs="Times New Roman"/>
          <w:sz w:val="24"/>
          <w:szCs w:val="24"/>
          <w:lang w:val="ru-RU"/>
        </w:rPr>
        <w:t xml:space="preserve">Контроль за исполнением постановления возложить на главу </w:t>
      </w:r>
      <w:proofErr w:type="spellStart"/>
      <w:r w:rsidRPr="002C7226">
        <w:rPr>
          <w:rFonts w:ascii="Times New Roman" w:hAnsi="Times New Roman" w:cs="Times New Roman"/>
          <w:sz w:val="24"/>
          <w:szCs w:val="24"/>
          <w:lang w:val="ru-RU"/>
        </w:rPr>
        <w:t>Бурмистровского</w:t>
      </w:r>
      <w:proofErr w:type="spellEnd"/>
      <w:r w:rsidRPr="002C7226">
        <w:rPr>
          <w:rFonts w:ascii="Times New Roman" w:hAnsi="Times New Roman" w:cs="Times New Roman"/>
          <w:sz w:val="24"/>
          <w:szCs w:val="24"/>
          <w:lang w:val="ru-RU"/>
        </w:rPr>
        <w:t xml:space="preserve"> сельсовета Искитимского района Новосибирской области </w:t>
      </w:r>
      <w:proofErr w:type="spellStart"/>
      <w:r w:rsidRPr="002C7226">
        <w:rPr>
          <w:rFonts w:ascii="Times New Roman" w:hAnsi="Times New Roman" w:cs="Times New Roman"/>
          <w:sz w:val="24"/>
          <w:szCs w:val="24"/>
          <w:lang w:val="ru-RU"/>
        </w:rPr>
        <w:t>С.С.Гридина</w:t>
      </w:r>
      <w:proofErr w:type="spellEnd"/>
      <w:r w:rsidRPr="002C7226">
        <w:rPr>
          <w:rFonts w:ascii="Times New Roman" w:hAnsi="Times New Roman" w:cs="Times New Roman"/>
          <w:sz w:val="24"/>
          <w:szCs w:val="24"/>
          <w:lang w:val="ru-RU"/>
        </w:rPr>
        <w:t>.</w:t>
      </w:r>
    </w:p>
    <w:p w14:paraId="114B0331" w14:textId="77777777" w:rsidR="002C7226" w:rsidRPr="002C7226" w:rsidRDefault="002C7226" w:rsidP="002C7226">
      <w:pPr>
        <w:pStyle w:val="a9"/>
        <w:jc w:val="both"/>
        <w:rPr>
          <w:rFonts w:ascii="Times New Roman" w:hAnsi="Times New Roman" w:cs="Times New Roman"/>
          <w:color w:val="000000"/>
          <w:sz w:val="24"/>
          <w:szCs w:val="24"/>
          <w:lang w:val="ru-RU"/>
        </w:rPr>
      </w:pPr>
    </w:p>
    <w:p w14:paraId="07819C5F" w14:textId="77777777" w:rsidR="001827B6" w:rsidRDefault="002C7226" w:rsidP="001827B6">
      <w:pPr>
        <w:pStyle w:val="a9"/>
        <w:jc w:val="both"/>
        <w:rPr>
          <w:rFonts w:ascii="Times New Roman" w:hAnsi="Times New Roman" w:cs="Times New Roman"/>
          <w:color w:val="000000"/>
          <w:sz w:val="24"/>
          <w:szCs w:val="24"/>
          <w:lang w:val="ru-RU"/>
        </w:rPr>
      </w:pPr>
      <w:r w:rsidRPr="002C7226">
        <w:rPr>
          <w:rFonts w:ascii="Times New Roman" w:hAnsi="Times New Roman" w:cs="Times New Roman"/>
          <w:color w:val="000000"/>
          <w:sz w:val="24"/>
          <w:szCs w:val="24"/>
          <w:lang w:val="ru-RU"/>
        </w:rPr>
        <w:t xml:space="preserve">Глава </w:t>
      </w:r>
      <w:proofErr w:type="spellStart"/>
      <w:r w:rsidRPr="002C7226">
        <w:rPr>
          <w:rFonts w:ascii="Times New Roman" w:hAnsi="Times New Roman" w:cs="Times New Roman"/>
          <w:color w:val="000000"/>
          <w:sz w:val="24"/>
          <w:szCs w:val="24"/>
          <w:lang w:val="ru-RU"/>
        </w:rPr>
        <w:t>Бурмистровского</w:t>
      </w:r>
      <w:proofErr w:type="spellEnd"/>
      <w:r w:rsidRPr="002C7226">
        <w:rPr>
          <w:rFonts w:ascii="Times New Roman" w:hAnsi="Times New Roman" w:cs="Times New Roman"/>
          <w:color w:val="000000"/>
          <w:sz w:val="24"/>
          <w:szCs w:val="24"/>
          <w:lang w:val="ru-RU"/>
        </w:rPr>
        <w:t xml:space="preserve"> сельсовета                                                  </w:t>
      </w:r>
      <w:proofErr w:type="spellStart"/>
      <w:r w:rsidRPr="002C7226">
        <w:rPr>
          <w:rFonts w:ascii="Times New Roman" w:hAnsi="Times New Roman" w:cs="Times New Roman"/>
          <w:color w:val="000000"/>
          <w:sz w:val="24"/>
          <w:szCs w:val="24"/>
          <w:lang w:val="ru-RU"/>
        </w:rPr>
        <w:t>С.С.Гридин</w:t>
      </w:r>
      <w:proofErr w:type="spellEnd"/>
      <w:r w:rsidRPr="002C7226">
        <w:rPr>
          <w:rFonts w:ascii="Times New Roman" w:hAnsi="Times New Roman" w:cs="Times New Roman"/>
          <w:color w:val="000000"/>
          <w:sz w:val="24"/>
          <w:szCs w:val="24"/>
          <w:lang w:val="ru-RU"/>
        </w:rPr>
        <w:t xml:space="preserve"> </w:t>
      </w:r>
    </w:p>
    <w:p w14:paraId="6ED699AC" w14:textId="18942CA6" w:rsidR="002C7226" w:rsidRPr="001827B6" w:rsidRDefault="002C7226" w:rsidP="001827B6">
      <w:pPr>
        <w:pStyle w:val="a9"/>
        <w:jc w:val="right"/>
        <w:rPr>
          <w:rFonts w:ascii="Times New Roman" w:hAnsi="Times New Roman" w:cs="Times New Roman"/>
          <w:color w:val="000000"/>
          <w:sz w:val="24"/>
          <w:szCs w:val="24"/>
          <w:lang w:val="ru-RU"/>
        </w:rPr>
      </w:pPr>
      <w:r w:rsidRPr="009337A1">
        <w:rPr>
          <w:rFonts w:ascii="Times New Roman" w:hAnsi="Times New Roman" w:cs="Times New Roman"/>
          <w:kern w:val="1"/>
          <w:lang w:val="ru-RU"/>
        </w:rPr>
        <w:t>Приложение №1</w:t>
      </w:r>
      <w:r w:rsidR="001827B6">
        <w:rPr>
          <w:rFonts w:ascii="Times New Roman" w:hAnsi="Times New Roman" w:cs="Times New Roman"/>
          <w:kern w:val="1"/>
          <w:lang w:val="ru-RU"/>
        </w:rPr>
        <w:t xml:space="preserve"> </w:t>
      </w:r>
      <w:r w:rsidRPr="002C7226">
        <w:rPr>
          <w:rFonts w:ascii="Times New Roman" w:hAnsi="Times New Roman" w:cs="Times New Roman"/>
          <w:kern w:val="1"/>
          <w:lang w:val="ru-RU"/>
        </w:rPr>
        <w:t xml:space="preserve">к постановлению </w:t>
      </w:r>
      <w:r w:rsidR="001827B6">
        <w:rPr>
          <w:rFonts w:ascii="Times New Roman" w:hAnsi="Times New Roman" w:cs="Times New Roman"/>
          <w:kern w:val="1"/>
          <w:lang w:val="ru-RU"/>
        </w:rPr>
        <w:t xml:space="preserve">администрации </w:t>
      </w:r>
      <w:proofErr w:type="spellStart"/>
      <w:r w:rsidRPr="002C7226">
        <w:rPr>
          <w:rFonts w:ascii="Times New Roman" w:hAnsi="Times New Roman" w:cs="Times New Roman"/>
          <w:kern w:val="1"/>
          <w:lang w:val="ru-RU"/>
        </w:rPr>
        <w:t>Бурмистровского</w:t>
      </w:r>
      <w:proofErr w:type="spellEnd"/>
      <w:r w:rsidRPr="002C7226">
        <w:rPr>
          <w:rFonts w:ascii="Times New Roman" w:hAnsi="Times New Roman" w:cs="Times New Roman"/>
          <w:kern w:val="1"/>
          <w:lang w:val="ru-RU"/>
        </w:rPr>
        <w:t xml:space="preserve"> сельсовета</w:t>
      </w:r>
    </w:p>
    <w:p w14:paraId="529928C6" w14:textId="0C824D9C" w:rsidR="002C7226" w:rsidRPr="009337A1" w:rsidRDefault="002C7226" w:rsidP="001827B6">
      <w:pPr>
        <w:pStyle w:val="a9"/>
        <w:jc w:val="right"/>
        <w:rPr>
          <w:rFonts w:ascii="Times New Roman" w:hAnsi="Times New Roman" w:cs="Times New Roman"/>
          <w:kern w:val="1"/>
          <w:lang w:val="ru-RU"/>
        </w:rPr>
      </w:pPr>
      <w:r w:rsidRPr="009337A1">
        <w:rPr>
          <w:rFonts w:ascii="Times New Roman" w:hAnsi="Times New Roman" w:cs="Times New Roman"/>
          <w:kern w:val="1"/>
          <w:lang w:val="ru-RU"/>
        </w:rPr>
        <w:t>Искитимского    района</w:t>
      </w:r>
      <w:r w:rsidR="001827B6">
        <w:rPr>
          <w:rFonts w:ascii="Times New Roman" w:hAnsi="Times New Roman" w:cs="Times New Roman"/>
          <w:kern w:val="1"/>
          <w:lang w:val="ru-RU"/>
        </w:rPr>
        <w:t xml:space="preserve"> </w:t>
      </w:r>
      <w:r w:rsidRPr="009337A1">
        <w:rPr>
          <w:rFonts w:ascii="Times New Roman" w:hAnsi="Times New Roman" w:cs="Times New Roman"/>
          <w:kern w:val="1"/>
          <w:lang w:val="ru-RU"/>
        </w:rPr>
        <w:t>Новосибирской   области</w:t>
      </w:r>
    </w:p>
    <w:p w14:paraId="10D7D113" w14:textId="50DE3B40" w:rsidR="002C7226" w:rsidRPr="009337A1" w:rsidRDefault="002C7226" w:rsidP="002C7226">
      <w:pPr>
        <w:pStyle w:val="a9"/>
        <w:jc w:val="right"/>
        <w:rPr>
          <w:rFonts w:ascii="Times New Roman" w:hAnsi="Times New Roman" w:cs="Times New Roman"/>
          <w:sz w:val="24"/>
          <w:szCs w:val="24"/>
          <w:lang w:val="ru-RU"/>
        </w:rPr>
      </w:pPr>
      <w:r w:rsidRPr="009337A1">
        <w:rPr>
          <w:rFonts w:ascii="Times New Roman" w:hAnsi="Times New Roman" w:cs="Times New Roman"/>
          <w:kern w:val="1"/>
          <w:lang w:val="ru-RU"/>
        </w:rPr>
        <w:t>от 26.06.2025 г.. № 28/76.002</w:t>
      </w:r>
    </w:p>
    <w:p w14:paraId="427C7D33" w14:textId="77777777" w:rsidR="002C7226" w:rsidRPr="009337A1" w:rsidRDefault="002C7226" w:rsidP="002C7226">
      <w:pPr>
        <w:pStyle w:val="a9"/>
        <w:jc w:val="center"/>
        <w:rPr>
          <w:rFonts w:ascii="Times New Roman" w:eastAsia="Times New Roman" w:hAnsi="Times New Roman" w:cs="Times New Roman"/>
          <w:sz w:val="24"/>
          <w:szCs w:val="24"/>
          <w:lang w:val="ru-RU"/>
        </w:rPr>
      </w:pPr>
      <w:r w:rsidRPr="009337A1">
        <w:rPr>
          <w:rFonts w:ascii="Times New Roman" w:eastAsia="Times New Roman" w:hAnsi="Times New Roman" w:cs="Times New Roman"/>
          <w:sz w:val="24"/>
          <w:szCs w:val="24"/>
          <w:lang w:val="ru-RU"/>
        </w:rPr>
        <w:t>СПИСОК</w:t>
      </w:r>
    </w:p>
    <w:p w14:paraId="5B928F75" w14:textId="7893D8E5" w:rsidR="002C7226" w:rsidRPr="002C7226" w:rsidRDefault="002C7226" w:rsidP="002C7226">
      <w:pPr>
        <w:pStyle w:val="a9"/>
        <w:jc w:val="center"/>
        <w:rPr>
          <w:rFonts w:ascii="Times New Roman" w:hAnsi="Times New Roman" w:cs="Times New Roman"/>
          <w:sz w:val="24"/>
          <w:szCs w:val="24"/>
          <w:lang w:val="ru-RU"/>
        </w:rPr>
      </w:pPr>
      <w:r w:rsidRPr="002C7226">
        <w:rPr>
          <w:rFonts w:ascii="Times New Roman" w:hAnsi="Times New Roman" w:cs="Times New Roman"/>
          <w:sz w:val="24"/>
          <w:szCs w:val="24"/>
          <w:lang w:val="ru-RU"/>
        </w:rPr>
        <w:t xml:space="preserve">специальных мест (специальное место) для размещения печатных агитационных материалов на территории избирательных участков </w:t>
      </w:r>
      <w:proofErr w:type="spellStart"/>
      <w:r w:rsidRPr="002C7226">
        <w:rPr>
          <w:rFonts w:ascii="Times New Roman" w:hAnsi="Times New Roman" w:cs="Times New Roman"/>
          <w:sz w:val="24"/>
          <w:szCs w:val="24"/>
          <w:lang w:val="ru-RU"/>
        </w:rPr>
        <w:t>Бурмистровского</w:t>
      </w:r>
      <w:proofErr w:type="spellEnd"/>
      <w:r w:rsidRPr="002C7226">
        <w:rPr>
          <w:rFonts w:ascii="Times New Roman" w:hAnsi="Times New Roman" w:cs="Times New Roman"/>
          <w:sz w:val="24"/>
          <w:szCs w:val="24"/>
          <w:lang w:val="ru-RU"/>
        </w:rPr>
        <w:t xml:space="preserve"> сельсовета  Искитимского района Новосибирской области на период подготовки и проведения   </w:t>
      </w:r>
      <w:r w:rsidRPr="002C7226">
        <w:rPr>
          <w:rFonts w:ascii="Times New Roman" w:hAnsi="Times New Roman" w:cs="Times New Roman"/>
          <w:kern w:val="1"/>
          <w:sz w:val="24"/>
          <w:szCs w:val="24"/>
          <w:lang w:val="ru-RU"/>
        </w:rPr>
        <w:t xml:space="preserve">выборов </w:t>
      </w:r>
      <w:r w:rsidRPr="002C7226">
        <w:rPr>
          <w:rFonts w:ascii="Times New Roman" w:hAnsi="Times New Roman" w:cs="Times New Roman"/>
          <w:sz w:val="24"/>
          <w:szCs w:val="24"/>
          <w:lang w:val="ru-RU"/>
        </w:rPr>
        <w:t>депутатов Законодательного Собрания Новосибирской области восьмого созыва</w:t>
      </w:r>
      <w:r w:rsidRPr="002C7226">
        <w:rPr>
          <w:rFonts w:ascii="Times New Roman" w:hAnsi="Times New Roman" w:cs="Times New Roman"/>
          <w:kern w:val="1"/>
          <w:sz w:val="24"/>
          <w:szCs w:val="24"/>
          <w:lang w:val="ru-RU"/>
        </w:rPr>
        <w:t>, назначенных на 14.09.2025года</w:t>
      </w:r>
    </w:p>
    <w:tbl>
      <w:tblPr>
        <w:tblW w:w="9798" w:type="dxa"/>
        <w:tblInd w:w="-65" w:type="dxa"/>
        <w:tblLayout w:type="fixed"/>
        <w:tblLook w:val="0000" w:firstRow="0" w:lastRow="0" w:firstColumn="0" w:lastColumn="0" w:noHBand="0" w:noVBand="0"/>
      </w:tblPr>
      <w:tblGrid>
        <w:gridCol w:w="645"/>
        <w:gridCol w:w="1213"/>
        <w:gridCol w:w="4261"/>
        <w:gridCol w:w="3679"/>
      </w:tblGrid>
      <w:tr w:rsidR="002C7226" w:rsidRPr="009E2987" w14:paraId="653A8470" w14:textId="77777777" w:rsidTr="00931884">
        <w:trPr>
          <w:tblHeader/>
        </w:trPr>
        <w:tc>
          <w:tcPr>
            <w:tcW w:w="645" w:type="dxa"/>
            <w:tcBorders>
              <w:top w:val="single" w:sz="4" w:space="0" w:color="000000"/>
              <w:left w:val="single" w:sz="4" w:space="0" w:color="000000"/>
              <w:bottom w:val="single" w:sz="4" w:space="0" w:color="000000"/>
            </w:tcBorders>
            <w:vAlign w:val="center"/>
          </w:tcPr>
          <w:p w14:paraId="20965CD7" w14:textId="77777777" w:rsidR="002C7226" w:rsidRPr="002C7226" w:rsidRDefault="002C7226" w:rsidP="002C7226">
            <w:pPr>
              <w:pStyle w:val="a9"/>
              <w:jc w:val="center"/>
              <w:rPr>
                <w:rFonts w:ascii="Times New Roman" w:hAnsi="Times New Roman" w:cs="Times New Roman"/>
                <w:sz w:val="24"/>
                <w:szCs w:val="24"/>
              </w:rPr>
            </w:pPr>
            <w:r w:rsidRPr="002C7226">
              <w:rPr>
                <w:rFonts w:ascii="Times New Roman" w:hAnsi="Times New Roman" w:cs="Times New Roman"/>
                <w:sz w:val="24"/>
                <w:szCs w:val="24"/>
              </w:rPr>
              <w:t>№ п/п</w:t>
            </w:r>
          </w:p>
        </w:tc>
        <w:tc>
          <w:tcPr>
            <w:tcW w:w="1213" w:type="dxa"/>
            <w:tcBorders>
              <w:top w:val="single" w:sz="4" w:space="0" w:color="000000"/>
              <w:left w:val="single" w:sz="4" w:space="0" w:color="000000"/>
              <w:bottom w:val="single" w:sz="4" w:space="0" w:color="000000"/>
            </w:tcBorders>
            <w:vAlign w:val="center"/>
          </w:tcPr>
          <w:p w14:paraId="437455B5" w14:textId="77777777" w:rsidR="002C7226" w:rsidRPr="002C7226" w:rsidRDefault="002C7226" w:rsidP="002C7226">
            <w:pPr>
              <w:pStyle w:val="a9"/>
              <w:jc w:val="center"/>
              <w:rPr>
                <w:rFonts w:ascii="Times New Roman" w:hAnsi="Times New Roman" w:cs="Times New Roman"/>
                <w:sz w:val="24"/>
                <w:szCs w:val="24"/>
              </w:rPr>
            </w:pPr>
            <w:proofErr w:type="spellStart"/>
            <w:r w:rsidRPr="002C7226">
              <w:rPr>
                <w:rFonts w:ascii="Times New Roman" w:hAnsi="Times New Roman" w:cs="Times New Roman"/>
                <w:sz w:val="24"/>
                <w:szCs w:val="24"/>
              </w:rPr>
              <w:t>Номер</w:t>
            </w:r>
            <w:proofErr w:type="spellEnd"/>
            <w:r w:rsidRPr="002C7226">
              <w:rPr>
                <w:rFonts w:ascii="Times New Roman" w:hAnsi="Times New Roman" w:cs="Times New Roman"/>
                <w:sz w:val="24"/>
                <w:szCs w:val="24"/>
              </w:rPr>
              <w:t xml:space="preserve"> </w:t>
            </w:r>
            <w:proofErr w:type="spellStart"/>
            <w:r w:rsidRPr="002C7226">
              <w:rPr>
                <w:rFonts w:ascii="Times New Roman" w:hAnsi="Times New Roman" w:cs="Times New Roman"/>
                <w:sz w:val="24"/>
                <w:szCs w:val="24"/>
              </w:rPr>
              <w:t>избирательного</w:t>
            </w:r>
            <w:proofErr w:type="spellEnd"/>
            <w:r w:rsidRPr="002C7226">
              <w:rPr>
                <w:rFonts w:ascii="Times New Roman" w:hAnsi="Times New Roman" w:cs="Times New Roman"/>
                <w:sz w:val="24"/>
                <w:szCs w:val="24"/>
              </w:rPr>
              <w:t xml:space="preserve"> </w:t>
            </w:r>
            <w:proofErr w:type="spellStart"/>
            <w:r w:rsidRPr="002C7226">
              <w:rPr>
                <w:rFonts w:ascii="Times New Roman" w:hAnsi="Times New Roman" w:cs="Times New Roman"/>
                <w:sz w:val="24"/>
                <w:szCs w:val="24"/>
              </w:rPr>
              <w:t>участка</w:t>
            </w:r>
            <w:proofErr w:type="spellEnd"/>
          </w:p>
        </w:tc>
        <w:tc>
          <w:tcPr>
            <w:tcW w:w="4261" w:type="dxa"/>
            <w:tcBorders>
              <w:top w:val="single" w:sz="4" w:space="0" w:color="000000"/>
              <w:left w:val="single" w:sz="4" w:space="0" w:color="000000"/>
              <w:bottom w:val="single" w:sz="4" w:space="0" w:color="000000"/>
            </w:tcBorders>
            <w:vAlign w:val="center"/>
          </w:tcPr>
          <w:p w14:paraId="6108E408" w14:textId="77777777" w:rsidR="002C7226" w:rsidRPr="002C7226" w:rsidRDefault="002C7226" w:rsidP="002C7226">
            <w:pPr>
              <w:pStyle w:val="a9"/>
              <w:jc w:val="center"/>
              <w:rPr>
                <w:rFonts w:ascii="Times New Roman" w:hAnsi="Times New Roman" w:cs="Times New Roman"/>
                <w:sz w:val="24"/>
                <w:szCs w:val="24"/>
              </w:rPr>
            </w:pPr>
            <w:proofErr w:type="spellStart"/>
            <w:r w:rsidRPr="002C7226">
              <w:rPr>
                <w:rFonts w:ascii="Times New Roman" w:hAnsi="Times New Roman" w:cs="Times New Roman"/>
                <w:sz w:val="24"/>
                <w:szCs w:val="24"/>
              </w:rPr>
              <w:t>Местонахождение</w:t>
            </w:r>
            <w:proofErr w:type="spellEnd"/>
            <w:r w:rsidRPr="002C7226">
              <w:rPr>
                <w:rFonts w:ascii="Times New Roman" w:hAnsi="Times New Roman" w:cs="Times New Roman"/>
                <w:sz w:val="24"/>
                <w:szCs w:val="24"/>
              </w:rPr>
              <w:t xml:space="preserve"> </w:t>
            </w:r>
            <w:proofErr w:type="spellStart"/>
            <w:r w:rsidRPr="002C7226">
              <w:rPr>
                <w:rFonts w:ascii="Times New Roman" w:hAnsi="Times New Roman" w:cs="Times New Roman"/>
                <w:sz w:val="24"/>
                <w:szCs w:val="24"/>
              </w:rPr>
              <w:t>участков</w:t>
            </w:r>
            <w:proofErr w:type="spellEnd"/>
          </w:p>
        </w:tc>
        <w:tc>
          <w:tcPr>
            <w:tcW w:w="3679" w:type="dxa"/>
            <w:tcBorders>
              <w:top w:val="single" w:sz="4" w:space="0" w:color="000000"/>
              <w:left w:val="single" w:sz="4" w:space="0" w:color="000000"/>
              <w:bottom w:val="single" w:sz="4" w:space="0" w:color="000000"/>
              <w:right w:val="single" w:sz="4" w:space="0" w:color="000000"/>
            </w:tcBorders>
            <w:vAlign w:val="center"/>
          </w:tcPr>
          <w:p w14:paraId="2D20FA99" w14:textId="77777777" w:rsidR="002C7226" w:rsidRPr="002C7226" w:rsidRDefault="002C7226" w:rsidP="002C7226">
            <w:pPr>
              <w:pStyle w:val="a9"/>
              <w:jc w:val="center"/>
              <w:rPr>
                <w:rFonts w:ascii="Times New Roman" w:hAnsi="Times New Roman" w:cs="Times New Roman"/>
                <w:sz w:val="24"/>
                <w:szCs w:val="24"/>
                <w:lang w:val="ru-RU"/>
              </w:rPr>
            </w:pPr>
            <w:r w:rsidRPr="002C7226">
              <w:rPr>
                <w:rFonts w:ascii="Times New Roman" w:hAnsi="Times New Roman" w:cs="Times New Roman"/>
                <w:sz w:val="24"/>
                <w:szCs w:val="24"/>
                <w:lang w:val="ru-RU"/>
              </w:rPr>
              <w:t>Места для размещения печатных агитационных материалов</w:t>
            </w:r>
          </w:p>
        </w:tc>
      </w:tr>
      <w:tr w:rsidR="002C7226" w:rsidRPr="002C7226" w14:paraId="20D62030" w14:textId="77777777" w:rsidTr="00931884">
        <w:trPr>
          <w:trHeight w:val="356"/>
          <w:tblHeader/>
        </w:trPr>
        <w:tc>
          <w:tcPr>
            <w:tcW w:w="645" w:type="dxa"/>
            <w:tcBorders>
              <w:left w:val="single" w:sz="4" w:space="0" w:color="000000"/>
              <w:bottom w:val="single" w:sz="4" w:space="0" w:color="000000"/>
            </w:tcBorders>
            <w:vAlign w:val="center"/>
          </w:tcPr>
          <w:p w14:paraId="10F7BA1F" w14:textId="77777777" w:rsidR="002C7226" w:rsidRPr="002C7226" w:rsidRDefault="002C7226" w:rsidP="002C7226">
            <w:pPr>
              <w:pStyle w:val="a9"/>
              <w:jc w:val="center"/>
              <w:rPr>
                <w:rFonts w:ascii="Times New Roman" w:hAnsi="Times New Roman" w:cs="Times New Roman"/>
                <w:sz w:val="24"/>
                <w:szCs w:val="24"/>
              </w:rPr>
            </w:pPr>
            <w:r w:rsidRPr="002C7226">
              <w:rPr>
                <w:rFonts w:ascii="Times New Roman" w:hAnsi="Times New Roman" w:cs="Times New Roman"/>
                <w:sz w:val="24"/>
                <w:szCs w:val="24"/>
              </w:rPr>
              <w:t>1</w:t>
            </w:r>
          </w:p>
        </w:tc>
        <w:tc>
          <w:tcPr>
            <w:tcW w:w="1213" w:type="dxa"/>
            <w:tcBorders>
              <w:left w:val="single" w:sz="4" w:space="0" w:color="000000"/>
              <w:bottom w:val="single" w:sz="4" w:space="0" w:color="000000"/>
            </w:tcBorders>
            <w:vAlign w:val="center"/>
          </w:tcPr>
          <w:p w14:paraId="0AABED4A" w14:textId="77777777" w:rsidR="002C7226" w:rsidRPr="002C7226" w:rsidRDefault="002C7226" w:rsidP="002C7226">
            <w:pPr>
              <w:pStyle w:val="a9"/>
              <w:jc w:val="center"/>
              <w:rPr>
                <w:rFonts w:ascii="Times New Roman" w:hAnsi="Times New Roman" w:cs="Times New Roman"/>
                <w:sz w:val="24"/>
                <w:szCs w:val="24"/>
              </w:rPr>
            </w:pPr>
            <w:r w:rsidRPr="002C7226">
              <w:rPr>
                <w:rFonts w:ascii="Times New Roman" w:hAnsi="Times New Roman" w:cs="Times New Roman"/>
                <w:sz w:val="24"/>
                <w:szCs w:val="24"/>
              </w:rPr>
              <w:t>2</w:t>
            </w:r>
          </w:p>
        </w:tc>
        <w:tc>
          <w:tcPr>
            <w:tcW w:w="4261" w:type="dxa"/>
            <w:tcBorders>
              <w:left w:val="single" w:sz="4" w:space="0" w:color="000000"/>
              <w:bottom w:val="single" w:sz="4" w:space="0" w:color="000000"/>
            </w:tcBorders>
          </w:tcPr>
          <w:p w14:paraId="00BAE1F0" w14:textId="77777777" w:rsidR="002C7226" w:rsidRPr="002C7226" w:rsidRDefault="002C7226" w:rsidP="002C7226">
            <w:pPr>
              <w:pStyle w:val="a9"/>
              <w:jc w:val="center"/>
              <w:rPr>
                <w:rFonts w:ascii="Times New Roman" w:hAnsi="Times New Roman" w:cs="Times New Roman"/>
                <w:sz w:val="24"/>
                <w:szCs w:val="24"/>
              </w:rPr>
            </w:pPr>
            <w:r w:rsidRPr="002C7226">
              <w:rPr>
                <w:rFonts w:ascii="Times New Roman" w:hAnsi="Times New Roman" w:cs="Times New Roman"/>
                <w:sz w:val="24"/>
                <w:szCs w:val="24"/>
              </w:rPr>
              <w:t>3</w:t>
            </w:r>
          </w:p>
        </w:tc>
        <w:tc>
          <w:tcPr>
            <w:tcW w:w="3679" w:type="dxa"/>
            <w:tcBorders>
              <w:left w:val="single" w:sz="4" w:space="0" w:color="000000"/>
              <w:bottom w:val="single" w:sz="4" w:space="0" w:color="000000"/>
              <w:right w:val="single" w:sz="4" w:space="0" w:color="000000"/>
            </w:tcBorders>
          </w:tcPr>
          <w:p w14:paraId="1C7A748E" w14:textId="77777777" w:rsidR="002C7226" w:rsidRPr="002C7226" w:rsidRDefault="002C7226" w:rsidP="002C7226">
            <w:pPr>
              <w:pStyle w:val="a9"/>
              <w:jc w:val="center"/>
              <w:rPr>
                <w:rFonts w:ascii="Times New Roman" w:hAnsi="Times New Roman" w:cs="Times New Roman"/>
                <w:sz w:val="24"/>
                <w:szCs w:val="24"/>
              </w:rPr>
            </w:pPr>
            <w:r w:rsidRPr="002C7226">
              <w:rPr>
                <w:rFonts w:ascii="Times New Roman" w:hAnsi="Times New Roman" w:cs="Times New Roman"/>
                <w:sz w:val="24"/>
                <w:szCs w:val="24"/>
              </w:rPr>
              <w:t>4</w:t>
            </w:r>
          </w:p>
        </w:tc>
      </w:tr>
      <w:tr w:rsidR="002C7226" w:rsidRPr="009E2987" w14:paraId="2F9250AF" w14:textId="77777777" w:rsidTr="00931884">
        <w:trPr>
          <w:trHeight w:val="1267"/>
        </w:trPr>
        <w:tc>
          <w:tcPr>
            <w:tcW w:w="645" w:type="dxa"/>
            <w:tcBorders>
              <w:left w:val="single" w:sz="4" w:space="0" w:color="000000"/>
              <w:bottom w:val="single" w:sz="4" w:space="0" w:color="000000"/>
            </w:tcBorders>
            <w:vAlign w:val="center"/>
          </w:tcPr>
          <w:p w14:paraId="519DA40C" w14:textId="77777777" w:rsidR="002C7226" w:rsidRPr="002C7226" w:rsidRDefault="002C7226" w:rsidP="002C7226">
            <w:pPr>
              <w:pStyle w:val="a9"/>
              <w:jc w:val="center"/>
              <w:rPr>
                <w:rFonts w:ascii="Times New Roman" w:hAnsi="Times New Roman" w:cs="Times New Roman"/>
                <w:sz w:val="24"/>
                <w:szCs w:val="24"/>
              </w:rPr>
            </w:pPr>
            <w:r w:rsidRPr="002C7226">
              <w:rPr>
                <w:rFonts w:ascii="Times New Roman" w:hAnsi="Times New Roman" w:cs="Times New Roman"/>
                <w:sz w:val="24"/>
                <w:szCs w:val="24"/>
              </w:rPr>
              <w:t>1</w:t>
            </w:r>
          </w:p>
        </w:tc>
        <w:tc>
          <w:tcPr>
            <w:tcW w:w="1213" w:type="dxa"/>
            <w:tcBorders>
              <w:left w:val="single" w:sz="4" w:space="0" w:color="000000"/>
              <w:bottom w:val="single" w:sz="4" w:space="0" w:color="000000"/>
            </w:tcBorders>
            <w:vAlign w:val="center"/>
          </w:tcPr>
          <w:p w14:paraId="27AB30F2" w14:textId="77777777" w:rsidR="002C7226" w:rsidRPr="002C7226" w:rsidRDefault="002C7226" w:rsidP="002C7226">
            <w:pPr>
              <w:pStyle w:val="a9"/>
              <w:jc w:val="center"/>
              <w:rPr>
                <w:rFonts w:ascii="Times New Roman" w:hAnsi="Times New Roman" w:cs="Times New Roman"/>
                <w:sz w:val="24"/>
                <w:szCs w:val="24"/>
              </w:rPr>
            </w:pPr>
            <w:r w:rsidRPr="002C7226">
              <w:rPr>
                <w:rFonts w:ascii="Times New Roman" w:hAnsi="Times New Roman" w:cs="Times New Roman"/>
                <w:sz w:val="24"/>
                <w:szCs w:val="24"/>
              </w:rPr>
              <w:t>302</w:t>
            </w:r>
          </w:p>
        </w:tc>
        <w:tc>
          <w:tcPr>
            <w:tcW w:w="4261" w:type="dxa"/>
            <w:tcBorders>
              <w:left w:val="single" w:sz="4" w:space="0" w:color="000000"/>
              <w:bottom w:val="single" w:sz="4" w:space="0" w:color="000000"/>
            </w:tcBorders>
          </w:tcPr>
          <w:p w14:paraId="6D818822" w14:textId="77777777" w:rsidR="002C7226" w:rsidRPr="002C7226" w:rsidRDefault="002C7226" w:rsidP="002C7226">
            <w:pPr>
              <w:pStyle w:val="a9"/>
              <w:jc w:val="center"/>
              <w:rPr>
                <w:rFonts w:ascii="Times New Roman" w:hAnsi="Times New Roman" w:cs="Times New Roman"/>
                <w:sz w:val="24"/>
                <w:szCs w:val="24"/>
                <w:lang w:val="ru-RU"/>
              </w:rPr>
            </w:pPr>
            <w:r w:rsidRPr="002C7226">
              <w:rPr>
                <w:rFonts w:ascii="Times New Roman" w:hAnsi="Times New Roman" w:cs="Times New Roman"/>
                <w:sz w:val="24"/>
                <w:szCs w:val="24"/>
                <w:lang w:val="ru-RU"/>
              </w:rPr>
              <w:t xml:space="preserve">Новосибирская область, Искитимский район, </w:t>
            </w:r>
            <w:proofErr w:type="spellStart"/>
            <w:r w:rsidRPr="002C7226">
              <w:rPr>
                <w:rFonts w:ascii="Times New Roman" w:hAnsi="Times New Roman" w:cs="Times New Roman"/>
                <w:sz w:val="24"/>
                <w:szCs w:val="24"/>
                <w:lang w:val="ru-RU"/>
              </w:rPr>
              <w:t>д.Бурмистрово</w:t>
            </w:r>
            <w:proofErr w:type="spellEnd"/>
            <w:r w:rsidRPr="002C7226">
              <w:rPr>
                <w:rFonts w:ascii="Times New Roman" w:hAnsi="Times New Roman" w:cs="Times New Roman"/>
                <w:sz w:val="24"/>
                <w:szCs w:val="24"/>
                <w:lang w:val="ru-RU"/>
              </w:rPr>
              <w:t xml:space="preserve">, </w:t>
            </w:r>
            <w:proofErr w:type="spellStart"/>
            <w:r w:rsidRPr="002C7226">
              <w:rPr>
                <w:rFonts w:ascii="Times New Roman" w:hAnsi="Times New Roman" w:cs="Times New Roman"/>
                <w:sz w:val="24"/>
                <w:szCs w:val="24"/>
                <w:lang w:val="ru-RU"/>
              </w:rPr>
              <w:t>ул.Центральная</w:t>
            </w:r>
            <w:proofErr w:type="spellEnd"/>
            <w:r w:rsidRPr="002C7226">
              <w:rPr>
                <w:rFonts w:ascii="Times New Roman" w:hAnsi="Times New Roman" w:cs="Times New Roman"/>
                <w:sz w:val="24"/>
                <w:szCs w:val="24"/>
                <w:lang w:val="ru-RU"/>
              </w:rPr>
              <w:t>, 22а</w:t>
            </w:r>
          </w:p>
        </w:tc>
        <w:tc>
          <w:tcPr>
            <w:tcW w:w="3679" w:type="dxa"/>
            <w:tcBorders>
              <w:left w:val="single" w:sz="4" w:space="0" w:color="000000"/>
              <w:bottom w:val="single" w:sz="4" w:space="0" w:color="000000"/>
              <w:right w:val="single" w:sz="4" w:space="0" w:color="000000"/>
            </w:tcBorders>
          </w:tcPr>
          <w:p w14:paraId="1D50607D" w14:textId="77777777" w:rsidR="002C7226" w:rsidRPr="002C7226" w:rsidRDefault="002C7226" w:rsidP="002C7226">
            <w:pPr>
              <w:pStyle w:val="a9"/>
              <w:jc w:val="center"/>
              <w:rPr>
                <w:rFonts w:ascii="Times New Roman" w:hAnsi="Times New Roman" w:cs="Times New Roman"/>
                <w:sz w:val="24"/>
                <w:szCs w:val="24"/>
                <w:lang w:val="ru-RU"/>
              </w:rPr>
            </w:pPr>
            <w:r w:rsidRPr="002C7226">
              <w:rPr>
                <w:rFonts w:ascii="Times New Roman" w:hAnsi="Times New Roman" w:cs="Times New Roman"/>
                <w:sz w:val="24"/>
                <w:szCs w:val="24"/>
                <w:lang w:val="ru-RU"/>
              </w:rPr>
              <w:t xml:space="preserve">Информационный стенд </w:t>
            </w:r>
            <w:proofErr w:type="spellStart"/>
            <w:r w:rsidRPr="002C7226">
              <w:rPr>
                <w:rFonts w:ascii="Times New Roman" w:hAnsi="Times New Roman" w:cs="Times New Roman"/>
                <w:sz w:val="24"/>
                <w:szCs w:val="24"/>
                <w:lang w:val="ru-RU"/>
              </w:rPr>
              <w:t>д.Бурмистрово</w:t>
            </w:r>
            <w:proofErr w:type="spellEnd"/>
            <w:r w:rsidRPr="002C7226">
              <w:rPr>
                <w:rFonts w:ascii="Times New Roman" w:hAnsi="Times New Roman" w:cs="Times New Roman"/>
                <w:sz w:val="24"/>
                <w:szCs w:val="24"/>
                <w:lang w:val="ru-RU"/>
              </w:rPr>
              <w:t xml:space="preserve"> (правобережная часть деревни, </w:t>
            </w:r>
            <w:proofErr w:type="spellStart"/>
            <w:r w:rsidRPr="002C7226">
              <w:rPr>
                <w:rFonts w:ascii="Times New Roman" w:hAnsi="Times New Roman" w:cs="Times New Roman"/>
                <w:sz w:val="24"/>
                <w:szCs w:val="24"/>
                <w:lang w:val="ru-RU"/>
              </w:rPr>
              <w:t>ул.Центральная</w:t>
            </w:r>
            <w:proofErr w:type="spellEnd"/>
            <w:r w:rsidRPr="002C7226">
              <w:rPr>
                <w:rFonts w:ascii="Times New Roman" w:hAnsi="Times New Roman" w:cs="Times New Roman"/>
                <w:sz w:val="24"/>
                <w:szCs w:val="24"/>
                <w:lang w:val="ru-RU"/>
              </w:rPr>
              <w:t xml:space="preserve">, 10а), информационный стенд в центре </w:t>
            </w:r>
            <w:proofErr w:type="spellStart"/>
            <w:r w:rsidRPr="002C7226">
              <w:rPr>
                <w:rFonts w:ascii="Times New Roman" w:hAnsi="Times New Roman" w:cs="Times New Roman"/>
                <w:sz w:val="24"/>
                <w:szCs w:val="24"/>
                <w:lang w:val="ru-RU"/>
              </w:rPr>
              <w:t>д.Бурмистрово</w:t>
            </w:r>
            <w:proofErr w:type="spellEnd"/>
            <w:r w:rsidRPr="002C7226">
              <w:rPr>
                <w:rFonts w:ascii="Times New Roman" w:hAnsi="Times New Roman" w:cs="Times New Roman"/>
                <w:sz w:val="24"/>
                <w:szCs w:val="24"/>
                <w:lang w:val="ru-RU"/>
              </w:rPr>
              <w:t xml:space="preserve"> (левобережная часть деревни, </w:t>
            </w:r>
            <w:proofErr w:type="spellStart"/>
            <w:r w:rsidRPr="002C7226">
              <w:rPr>
                <w:rFonts w:ascii="Times New Roman" w:hAnsi="Times New Roman" w:cs="Times New Roman"/>
                <w:sz w:val="24"/>
                <w:szCs w:val="24"/>
                <w:lang w:val="ru-RU"/>
              </w:rPr>
              <w:t>ул.Центральная</w:t>
            </w:r>
            <w:proofErr w:type="spellEnd"/>
            <w:r w:rsidRPr="002C7226">
              <w:rPr>
                <w:rFonts w:ascii="Times New Roman" w:hAnsi="Times New Roman" w:cs="Times New Roman"/>
                <w:sz w:val="24"/>
                <w:szCs w:val="24"/>
                <w:lang w:val="ru-RU"/>
              </w:rPr>
              <w:t>, 28)</w:t>
            </w:r>
          </w:p>
        </w:tc>
      </w:tr>
    </w:tbl>
    <w:p w14:paraId="6D073E28" w14:textId="787BE2D8" w:rsidR="009337A1" w:rsidRDefault="009337A1" w:rsidP="002C7226">
      <w:pPr>
        <w:pStyle w:val="a9"/>
        <w:rPr>
          <w:rFonts w:ascii="Times New Roman" w:hAnsi="Times New Roman" w:cs="Times New Roman"/>
          <w:sz w:val="24"/>
          <w:szCs w:val="24"/>
          <w:lang w:val="ru-RU"/>
        </w:rPr>
      </w:pPr>
      <w:r>
        <w:rPr>
          <w:noProof/>
        </w:rPr>
        <w:lastRenderedPageBreak/>
        <w:drawing>
          <wp:inline distT="0" distB="0" distL="0" distR="0" wp14:anchorId="43BA7826" wp14:editId="6AAD1C2D">
            <wp:extent cx="6362700" cy="55581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69735" cy="5564300"/>
                    </a:xfrm>
                    <a:prstGeom prst="rect">
                      <a:avLst/>
                    </a:prstGeom>
                    <a:noFill/>
                    <a:ln>
                      <a:noFill/>
                    </a:ln>
                  </pic:spPr>
                </pic:pic>
              </a:graphicData>
            </a:graphic>
          </wp:inline>
        </w:drawing>
      </w:r>
    </w:p>
    <w:p w14:paraId="70549631" w14:textId="30B36575" w:rsidR="009337A1" w:rsidRDefault="009337A1" w:rsidP="002C7226">
      <w:pPr>
        <w:pStyle w:val="a9"/>
        <w:rPr>
          <w:rFonts w:ascii="Times New Roman" w:hAnsi="Times New Roman" w:cs="Times New Roman"/>
          <w:sz w:val="24"/>
          <w:szCs w:val="24"/>
          <w:lang w:val="ru-RU"/>
        </w:rPr>
      </w:pPr>
    </w:p>
    <w:p w14:paraId="6D47F97D" w14:textId="6765264F" w:rsidR="009337A1" w:rsidRDefault="009337A1" w:rsidP="002C7226">
      <w:pPr>
        <w:pStyle w:val="a9"/>
        <w:rPr>
          <w:rFonts w:ascii="Times New Roman" w:hAnsi="Times New Roman" w:cs="Times New Roman"/>
          <w:sz w:val="24"/>
          <w:szCs w:val="24"/>
          <w:lang w:val="ru-RU"/>
        </w:rPr>
      </w:pPr>
    </w:p>
    <w:p w14:paraId="4C4F4DEE" w14:textId="119D93AA" w:rsidR="009337A1" w:rsidRDefault="009337A1" w:rsidP="009337A1">
      <w:pPr>
        <w:pStyle w:val="a9"/>
        <w:jc w:val="center"/>
        <w:rPr>
          <w:b/>
          <w:bCs/>
          <w:sz w:val="32"/>
          <w:szCs w:val="32"/>
          <w:lang w:val="ru-RU"/>
        </w:rPr>
      </w:pPr>
      <w:r w:rsidRPr="009337A1">
        <w:rPr>
          <w:b/>
          <w:bCs/>
          <w:sz w:val="32"/>
          <w:szCs w:val="32"/>
          <w:lang w:val="ru-RU"/>
        </w:rPr>
        <w:t>ВНИМАНИЕ ОСТОРОЖНО ГАЗ!!!</w:t>
      </w:r>
    </w:p>
    <w:p w14:paraId="6536AAA3" w14:textId="77777777" w:rsidR="009337A1" w:rsidRPr="009337A1" w:rsidRDefault="009337A1" w:rsidP="009337A1">
      <w:pPr>
        <w:pStyle w:val="a9"/>
        <w:jc w:val="center"/>
        <w:rPr>
          <w:b/>
          <w:bCs/>
          <w:sz w:val="32"/>
          <w:szCs w:val="32"/>
          <w:lang w:val="ru-RU"/>
        </w:rPr>
      </w:pPr>
    </w:p>
    <w:p w14:paraId="196D749C" w14:textId="7D3D0CCC" w:rsidR="009337A1" w:rsidRPr="001827B6" w:rsidRDefault="009337A1" w:rsidP="009337A1">
      <w:pPr>
        <w:pStyle w:val="a9"/>
        <w:jc w:val="center"/>
        <w:rPr>
          <w:b/>
          <w:bCs/>
          <w:sz w:val="24"/>
          <w:szCs w:val="24"/>
          <w:lang w:val="ru-RU"/>
        </w:rPr>
      </w:pPr>
      <w:r w:rsidRPr="001827B6">
        <w:rPr>
          <w:b/>
          <w:bCs/>
          <w:sz w:val="24"/>
          <w:szCs w:val="24"/>
          <w:lang w:val="ru-RU"/>
        </w:rPr>
        <w:t>Федеральный государственный пожарный надзор информирует!</w:t>
      </w:r>
    </w:p>
    <w:p w14:paraId="2A20E94B" w14:textId="77777777" w:rsidR="009337A1" w:rsidRPr="001827B6" w:rsidRDefault="009337A1" w:rsidP="009337A1">
      <w:pPr>
        <w:pStyle w:val="a9"/>
        <w:jc w:val="center"/>
        <w:rPr>
          <w:b/>
          <w:bCs/>
          <w:sz w:val="24"/>
          <w:szCs w:val="24"/>
          <w:lang w:val="ru-RU"/>
        </w:rPr>
      </w:pPr>
    </w:p>
    <w:p w14:paraId="27D8CC04" w14:textId="63CD03C8" w:rsidR="009337A1" w:rsidRDefault="009337A1" w:rsidP="009337A1">
      <w:pPr>
        <w:pStyle w:val="a9"/>
        <w:rPr>
          <w:sz w:val="24"/>
          <w:szCs w:val="24"/>
          <w:lang w:val="ru-RU"/>
        </w:rPr>
      </w:pPr>
      <w:r w:rsidRPr="009337A1">
        <w:rPr>
          <w:sz w:val="24"/>
          <w:szCs w:val="24"/>
          <w:lang w:val="ru-RU"/>
        </w:rPr>
        <w:t>Почувствовав запах газа, ни в коем случае не включайте и не выключайте свет, электроприборы; перекройте кран подачи газа на газопроводе в доме или квартире; проверьте</w:t>
      </w:r>
      <w:r w:rsidRPr="009337A1">
        <w:rPr>
          <w:sz w:val="24"/>
          <w:szCs w:val="24"/>
        </w:rPr>
        <w:t> </w:t>
      </w:r>
      <w:r w:rsidRPr="009337A1">
        <w:rPr>
          <w:sz w:val="24"/>
          <w:szCs w:val="24"/>
          <w:lang w:val="ru-RU"/>
        </w:rPr>
        <w:t xml:space="preserve"> выключены ли конфорки; откройте окна и двери, чтобы предотвратить появление взрывоопасной концентрации газа.</w:t>
      </w:r>
      <w:r>
        <w:rPr>
          <w:sz w:val="24"/>
          <w:szCs w:val="24"/>
          <w:lang w:val="ru-RU"/>
        </w:rPr>
        <w:t xml:space="preserve"> </w:t>
      </w:r>
      <w:r w:rsidRPr="009337A1">
        <w:rPr>
          <w:sz w:val="24"/>
          <w:szCs w:val="24"/>
          <w:lang w:val="ru-RU"/>
        </w:rPr>
        <w:t>Если запах газа не исчезает: покиньте помещение, предупредите соседей и вызовите службу газа с улицы по телефонам 04 или</w:t>
      </w:r>
      <w:r w:rsidRPr="009337A1">
        <w:rPr>
          <w:sz w:val="24"/>
          <w:szCs w:val="24"/>
        </w:rPr>
        <w:t> </w:t>
      </w:r>
      <w:r w:rsidRPr="009337A1">
        <w:rPr>
          <w:sz w:val="24"/>
          <w:szCs w:val="24"/>
          <w:lang w:val="ru-RU"/>
        </w:rPr>
        <w:t xml:space="preserve"> 112.</w:t>
      </w:r>
    </w:p>
    <w:p w14:paraId="4D9A6A2C" w14:textId="77777777" w:rsidR="009337A1" w:rsidRPr="009337A1" w:rsidRDefault="009337A1" w:rsidP="009337A1">
      <w:pPr>
        <w:pStyle w:val="a9"/>
        <w:rPr>
          <w:lang w:val="ru-RU"/>
        </w:rPr>
      </w:pPr>
      <w:r w:rsidRPr="009337A1">
        <w:rPr>
          <w:lang w:val="ru-RU"/>
        </w:rPr>
        <w:t>При эксплуатации</w:t>
      </w:r>
      <w:r w:rsidRPr="00F737BD">
        <w:rPr>
          <w:rStyle w:val="apple-converted-space"/>
          <w:b/>
          <w:szCs w:val="28"/>
          <w:u w:val="single"/>
        </w:rPr>
        <w:t> </w:t>
      </w:r>
      <w:r w:rsidRPr="009337A1">
        <w:rPr>
          <w:rStyle w:val="searchresult"/>
          <w:b/>
          <w:szCs w:val="28"/>
          <w:u w:val="single"/>
          <w:bdr w:val="none" w:sz="0" w:space="0" w:color="auto" w:frame="1"/>
          <w:lang w:val="ru-RU"/>
        </w:rPr>
        <w:t>газ</w:t>
      </w:r>
      <w:r w:rsidRPr="009337A1">
        <w:rPr>
          <w:lang w:val="ru-RU"/>
        </w:rPr>
        <w:t>овых приборов и баллонов запрещается:</w:t>
      </w:r>
    </w:p>
    <w:p w14:paraId="37E7FE17" w14:textId="77777777" w:rsidR="009337A1" w:rsidRPr="009337A1" w:rsidRDefault="009337A1" w:rsidP="009337A1">
      <w:pPr>
        <w:pStyle w:val="a9"/>
        <w:rPr>
          <w:shd w:val="clear" w:color="auto" w:fill="FFFFFF"/>
          <w:lang w:val="ru-RU"/>
        </w:rPr>
      </w:pPr>
      <w:r w:rsidRPr="009337A1">
        <w:rPr>
          <w:shd w:val="clear" w:color="auto" w:fill="FFFFFF"/>
          <w:lang w:val="ru-RU"/>
        </w:rPr>
        <w:t>- хранить и применять на чердаках, в подвальных, цокольных и подземных этажах, а также под свайным пространством зданий баллоны с горючими газами.</w:t>
      </w:r>
    </w:p>
    <w:p w14:paraId="5A0B859B" w14:textId="77777777" w:rsidR="009337A1" w:rsidRPr="009337A1" w:rsidRDefault="009337A1" w:rsidP="009337A1">
      <w:pPr>
        <w:pStyle w:val="a9"/>
        <w:rPr>
          <w:shd w:val="clear" w:color="auto" w:fill="FFFFFF"/>
          <w:lang w:val="ru-RU"/>
        </w:rPr>
      </w:pPr>
      <w:r w:rsidRPr="009337A1">
        <w:rPr>
          <w:lang w:val="ru-RU"/>
        </w:rPr>
        <w:t>-  пользоваться неисправными</w:t>
      </w:r>
      <w:r w:rsidRPr="003C718F">
        <w:rPr>
          <w:rStyle w:val="apple-converted-space"/>
        </w:rPr>
        <w:t> </w:t>
      </w:r>
      <w:r w:rsidRPr="009337A1">
        <w:rPr>
          <w:rStyle w:val="searchresult"/>
          <w:bdr w:val="none" w:sz="0" w:space="0" w:color="auto" w:frame="1"/>
          <w:lang w:val="ru-RU"/>
        </w:rPr>
        <w:t>газ</w:t>
      </w:r>
      <w:r w:rsidRPr="009337A1">
        <w:rPr>
          <w:lang w:val="ru-RU"/>
        </w:rPr>
        <w:t>овыми приборами;</w:t>
      </w:r>
    </w:p>
    <w:p w14:paraId="07116F91" w14:textId="77777777" w:rsidR="009337A1" w:rsidRPr="009337A1" w:rsidRDefault="009337A1" w:rsidP="009337A1">
      <w:pPr>
        <w:pStyle w:val="a9"/>
        <w:rPr>
          <w:lang w:val="ru-RU"/>
        </w:rPr>
      </w:pPr>
      <w:r w:rsidRPr="009337A1">
        <w:rPr>
          <w:lang w:val="ru-RU"/>
        </w:rPr>
        <w:t>- оставлять</w:t>
      </w:r>
      <w:r w:rsidRPr="003C718F">
        <w:rPr>
          <w:rStyle w:val="apple-converted-space"/>
        </w:rPr>
        <w:t> </w:t>
      </w:r>
      <w:r w:rsidRPr="009337A1">
        <w:rPr>
          <w:rStyle w:val="searchresult"/>
          <w:bdr w:val="none" w:sz="0" w:space="0" w:color="auto" w:frame="1"/>
          <w:lang w:val="ru-RU"/>
        </w:rPr>
        <w:t>газ</w:t>
      </w:r>
      <w:r w:rsidRPr="009337A1">
        <w:rPr>
          <w:lang w:val="ru-RU"/>
        </w:rPr>
        <w:t>овые приборы включенными без присмотра, за исключением</w:t>
      </w:r>
      <w:r w:rsidRPr="003C718F">
        <w:rPr>
          <w:rStyle w:val="apple-converted-space"/>
        </w:rPr>
        <w:t> </w:t>
      </w:r>
      <w:r w:rsidRPr="009337A1">
        <w:rPr>
          <w:rStyle w:val="searchresult"/>
          <w:bdr w:val="none" w:sz="0" w:space="0" w:color="auto" w:frame="1"/>
          <w:lang w:val="ru-RU"/>
        </w:rPr>
        <w:t>газ</w:t>
      </w:r>
      <w:r w:rsidRPr="009337A1">
        <w:rPr>
          <w:lang w:val="ru-RU"/>
        </w:rPr>
        <w:t>овых приборов, которые могут и (или) должны находиться в круглосуточном режиме работы в соответствии с технической документацией изготовителя;</w:t>
      </w:r>
    </w:p>
    <w:p w14:paraId="42F1C280" w14:textId="77777777" w:rsidR="009337A1" w:rsidRPr="009337A1" w:rsidRDefault="009337A1" w:rsidP="009337A1">
      <w:pPr>
        <w:pStyle w:val="a9"/>
        <w:rPr>
          <w:lang w:val="ru-RU"/>
        </w:rPr>
      </w:pPr>
      <w:r w:rsidRPr="009337A1">
        <w:rPr>
          <w:lang w:val="ru-RU"/>
        </w:rPr>
        <w:t>-  устанавливать (размещать) мебель и другие горючие предметы и материалы на расстоянии менее 0,2 метра от бытовых</w:t>
      </w:r>
      <w:r w:rsidRPr="003C718F">
        <w:rPr>
          <w:rStyle w:val="apple-converted-space"/>
        </w:rPr>
        <w:t> </w:t>
      </w:r>
      <w:r w:rsidRPr="009337A1">
        <w:rPr>
          <w:rStyle w:val="searchresult"/>
          <w:bdr w:val="none" w:sz="0" w:space="0" w:color="auto" w:frame="1"/>
          <w:lang w:val="ru-RU"/>
        </w:rPr>
        <w:t>газ</w:t>
      </w:r>
      <w:r w:rsidRPr="009337A1">
        <w:rPr>
          <w:lang w:val="ru-RU"/>
        </w:rPr>
        <w:t>овых приборов по горизонтали (за исключением бытовых</w:t>
      </w:r>
      <w:r w:rsidRPr="003C718F">
        <w:rPr>
          <w:rStyle w:val="apple-converted-space"/>
        </w:rPr>
        <w:t> </w:t>
      </w:r>
      <w:r w:rsidRPr="009337A1">
        <w:rPr>
          <w:rStyle w:val="searchresult"/>
          <w:bdr w:val="none" w:sz="0" w:space="0" w:color="auto" w:frame="1"/>
          <w:lang w:val="ru-RU"/>
        </w:rPr>
        <w:t>газ</w:t>
      </w:r>
      <w:r w:rsidRPr="009337A1">
        <w:rPr>
          <w:lang w:val="ru-RU"/>
        </w:rPr>
        <w:t xml:space="preserve">овых плит, встраиваемых </w:t>
      </w:r>
      <w:r w:rsidRPr="009337A1">
        <w:rPr>
          <w:lang w:val="ru-RU"/>
        </w:rPr>
        <w:lastRenderedPageBreak/>
        <w:t>бытовых</w:t>
      </w:r>
      <w:r w:rsidRPr="003C718F">
        <w:rPr>
          <w:rStyle w:val="apple-converted-space"/>
        </w:rPr>
        <w:t> </w:t>
      </w:r>
      <w:r w:rsidRPr="009337A1">
        <w:rPr>
          <w:rStyle w:val="searchresult"/>
          <w:bdr w:val="none" w:sz="0" w:space="0" w:color="auto" w:frame="1"/>
          <w:lang w:val="ru-RU"/>
        </w:rPr>
        <w:t>газ</w:t>
      </w:r>
      <w:r w:rsidRPr="009337A1">
        <w:rPr>
          <w:lang w:val="ru-RU"/>
        </w:rPr>
        <w:t>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w:t>
      </w:r>
      <w:r w:rsidRPr="003C718F">
        <w:rPr>
          <w:rStyle w:val="apple-converted-space"/>
        </w:rPr>
        <w:t> </w:t>
      </w:r>
      <w:r w:rsidRPr="009337A1">
        <w:rPr>
          <w:rStyle w:val="searchresult"/>
          <w:bdr w:val="none" w:sz="0" w:space="0" w:color="auto" w:frame="1"/>
          <w:lang w:val="ru-RU"/>
        </w:rPr>
        <w:t>газ</w:t>
      </w:r>
      <w:r w:rsidRPr="009337A1">
        <w:rPr>
          <w:lang w:val="ru-RU"/>
        </w:rPr>
        <w:t>овыми приборами).</w:t>
      </w:r>
    </w:p>
    <w:p w14:paraId="4B1707FE" w14:textId="77777777" w:rsidR="009337A1" w:rsidRPr="009337A1" w:rsidRDefault="009337A1" w:rsidP="009337A1">
      <w:pPr>
        <w:pStyle w:val="a9"/>
        <w:rPr>
          <w:sz w:val="24"/>
          <w:szCs w:val="24"/>
          <w:lang w:val="ru-RU"/>
        </w:rPr>
      </w:pPr>
    </w:p>
    <w:p w14:paraId="43177E95" w14:textId="77777777" w:rsidR="009337A1" w:rsidRDefault="009337A1" w:rsidP="009337A1">
      <w:pPr>
        <w:tabs>
          <w:tab w:val="left" w:pos="10535"/>
          <w:tab w:val="left" w:pos="10569"/>
        </w:tabs>
        <w:ind w:left="45"/>
        <w:rPr>
          <w:b/>
          <w:sz w:val="36"/>
          <w:szCs w:val="36"/>
        </w:rPr>
      </w:pPr>
      <w:r w:rsidRPr="00176F74">
        <w:rPr>
          <w:bCs/>
          <w:noProof/>
          <w:sz w:val="26"/>
          <w:szCs w:val="26"/>
        </w:rPr>
        <w:drawing>
          <wp:inline distT="0" distB="0" distL="0" distR="0" wp14:anchorId="4D2CEB51" wp14:editId="4F4C5B84">
            <wp:extent cx="5114925" cy="3762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3762375"/>
                    </a:xfrm>
                    <a:prstGeom prst="rect">
                      <a:avLst/>
                    </a:prstGeom>
                    <a:noFill/>
                    <a:ln>
                      <a:noFill/>
                    </a:ln>
                  </pic:spPr>
                </pic:pic>
              </a:graphicData>
            </a:graphic>
          </wp:inline>
        </w:drawing>
      </w:r>
    </w:p>
    <w:p w14:paraId="63093488" w14:textId="77777777" w:rsidR="009337A1" w:rsidRPr="009337A1" w:rsidRDefault="009337A1" w:rsidP="009337A1">
      <w:pPr>
        <w:pStyle w:val="a9"/>
        <w:rPr>
          <w:lang w:val="ru-RU" w:eastAsia="ru-RU"/>
        </w:rPr>
      </w:pPr>
      <w:r w:rsidRPr="009337A1">
        <w:rPr>
          <w:lang w:val="ru-RU" w:eastAsia="ru-RU"/>
        </w:rPr>
        <w:t>Эксплуатация бытовых газовых приборов при утечке газа:</w:t>
      </w:r>
    </w:p>
    <w:p w14:paraId="73312072" w14:textId="77777777" w:rsidR="009337A1" w:rsidRPr="00C16D49" w:rsidRDefault="009337A1" w:rsidP="009337A1">
      <w:pPr>
        <w:pStyle w:val="a9"/>
        <w:rPr>
          <w:lang w:val="ru-RU" w:eastAsia="ru-RU"/>
        </w:rPr>
      </w:pPr>
      <w:r w:rsidRPr="00C16D49">
        <w:rPr>
          <w:lang w:val="ru-RU" w:eastAsia="ru-RU"/>
        </w:rPr>
        <w:t xml:space="preserve">Присоединение деталей газовой арматуры с помощью </w:t>
      </w:r>
      <w:proofErr w:type="spellStart"/>
      <w:r w:rsidRPr="00C16D49">
        <w:rPr>
          <w:lang w:val="ru-RU" w:eastAsia="ru-RU"/>
        </w:rPr>
        <w:t>искрообразующего</w:t>
      </w:r>
      <w:proofErr w:type="spellEnd"/>
      <w:r w:rsidRPr="00C16D49">
        <w:rPr>
          <w:lang w:val="ru-RU" w:eastAsia="ru-RU"/>
        </w:rPr>
        <w:t xml:space="preserve"> инструмента;</w:t>
      </w:r>
    </w:p>
    <w:p w14:paraId="3EB69A7E" w14:textId="77777777" w:rsidR="009337A1" w:rsidRPr="00C16D49" w:rsidRDefault="009337A1" w:rsidP="009337A1">
      <w:pPr>
        <w:pStyle w:val="a9"/>
        <w:rPr>
          <w:lang w:val="ru-RU" w:eastAsia="ru-RU"/>
        </w:rPr>
      </w:pPr>
      <w:r w:rsidRPr="00C16D49">
        <w:rPr>
          <w:lang w:val="ru-RU" w:eastAsia="ru-RU"/>
        </w:rPr>
        <w:t>Проверка герметичности соединений с помощью источников открытого огня.</w:t>
      </w:r>
    </w:p>
    <w:p w14:paraId="7E51AEF5" w14:textId="77777777" w:rsidR="009337A1" w:rsidRPr="009337A1" w:rsidRDefault="009337A1" w:rsidP="009337A1">
      <w:pPr>
        <w:pStyle w:val="a9"/>
        <w:rPr>
          <w:sz w:val="24"/>
          <w:szCs w:val="24"/>
          <w:lang w:val="ru-RU" w:eastAsia="ru-RU"/>
        </w:rPr>
      </w:pPr>
      <w:r w:rsidRPr="009337A1">
        <w:rPr>
          <w:sz w:val="24"/>
          <w:szCs w:val="24"/>
          <w:lang w:val="ru-RU" w:eastAsia="ru-RU"/>
        </w:rPr>
        <w:t>Газовые баллоны (в том числе для кухонных плит, водогрейных котлов,</w:t>
      </w:r>
      <w:r w:rsidRPr="003C718F">
        <w:rPr>
          <w:sz w:val="24"/>
          <w:szCs w:val="24"/>
          <w:lang w:eastAsia="ru-RU"/>
        </w:rPr>
        <w:t> </w:t>
      </w:r>
      <w:r w:rsidRPr="009337A1">
        <w:rPr>
          <w:sz w:val="24"/>
          <w:szCs w:val="24"/>
          <w:lang w:val="ru-RU" w:eastAsia="ru-RU"/>
        </w:rPr>
        <w:t>газовых колонок), за исключением 1 баллона объемом не более 5 литров, подключенного к</w:t>
      </w:r>
      <w:r w:rsidRPr="003C718F">
        <w:rPr>
          <w:sz w:val="24"/>
          <w:szCs w:val="24"/>
          <w:lang w:eastAsia="ru-RU"/>
        </w:rPr>
        <w:t> </w:t>
      </w:r>
      <w:r w:rsidRPr="009337A1">
        <w:rPr>
          <w:sz w:val="24"/>
          <w:szCs w:val="24"/>
          <w:lang w:val="ru-RU" w:eastAsia="ru-RU"/>
        </w:rPr>
        <w:t>газовой плите заводского изготовления, располагаются вне зданий (за исключением складских зданий для их хранения) в шкафах или под кожухами, закрывающими верхнюю часть баллонов и редуктор, из негорючих материалов на видных местах у глухого простенка стены на расстоянии не менее 5 метров от входа в здание, на цокольные и подвальные этажи.</w:t>
      </w:r>
    </w:p>
    <w:p w14:paraId="1EB1EF62" w14:textId="77777777" w:rsidR="009337A1" w:rsidRPr="00C16D49" w:rsidRDefault="009337A1" w:rsidP="009337A1">
      <w:pPr>
        <w:pStyle w:val="a9"/>
        <w:rPr>
          <w:sz w:val="24"/>
          <w:szCs w:val="24"/>
          <w:lang w:val="ru-RU" w:eastAsia="ru-RU"/>
        </w:rPr>
      </w:pPr>
      <w:r w:rsidRPr="009337A1">
        <w:rPr>
          <w:sz w:val="24"/>
          <w:szCs w:val="24"/>
          <w:lang w:val="ru-RU" w:eastAsia="ru-RU"/>
        </w:rPr>
        <w:t xml:space="preserve">        Пристройки и шкафы для</w:t>
      </w:r>
      <w:r w:rsidRPr="003C718F">
        <w:rPr>
          <w:sz w:val="24"/>
          <w:szCs w:val="24"/>
          <w:lang w:eastAsia="ru-RU"/>
        </w:rPr>
        <w:t> </w:t>
      </w:r>
      <w:r w:rsidRPr="009337A1">
        <w:rPr>
          <w:sz w:val="24"/>
          <w:szCs w:val="24"/>
          <w:lang w:val="ru-RU" w:eastAsia="ru-RU"/>
        </w:rPr>
        <w:t>газовых баллонов должны запираться на замок и иметь жалюзи для проветривания, а также предупреждающие надписи "Огнеопасно.</w:t>
      </w:r>
      <w:r w:rsidRPr="003C718F">
        <w:rPr>
          <w:sz w:val="24"/>
          <w:szCs w:val="24"/>
          <w:lang w:eastAsia="ru-RU"/>
        </w:rPr>
        <w:t> </w:t>
      </w:r>
      <w:r w:rsidRPr="00C16D49">
        <w:rPr>
          <w:sz w:val="24"/>
          <w:szCs w:val="24"/>
          <w:lang w:val="ru-RU" w:eastAsia="ru-RU"/>
        </w:rPr>
        <w:t>Газ".</w:t>
      </w:r>
    </w:p>
    <w:p w14:paraId="552D1169" w14:textId="3F5FAFAB" w:rsidR="009337A1" w:rsidRDefault="009337A1" w:rsidP="009337A1">
      <w:pPr>
        <w:pStyle w:val="a9"/>
      </w:pPr>
      <w:r w:rsidRPr="00C16D49">
        <w:rPr>
          <w:sz w:val="24"/>
          <w:szCs w:val="24"/>
          <w:lang w:val="ru-RU" w:eastAsia="ru-RU"/>
        </w:rPr>
        <w:t>У входа в одноквартирные жилые дома, в том числе жилые дома блокированной застройки, а также в помещения зданий и сооружений, в которых применяются</w:t>
      </w:r>
      <w:r w:rsidRPr="003C718F">
        <w:rPr>
          <w:sz w:val="24"/>
          <w:szCs w:val="24"/>
          <w:lang w:eastAsia="ru-RU"/>
        </w:rPr>
        <w:t> </w:t>
      </w:r>
      <w:r w:rsidRPr="00C16D49">
        <w:rPr>
          <w:sz w:val="24"/>
          <w:szCs w:val="24"/>
          <w:lang w:val="ru-RU" w:eastAsia="ru-RU"/>
        </w:rPr>
        <w:t xml:space="preserve">газовые баллоны, размещается предупреждающий знак пожарной безопасности с надписью </w:t>
      </w:r>
      <w:r w:rsidRPr="003C718F">
        <w:rPr>
          <w:sz w:val="24"/>
          <w:szCs w:val="24"/>
          <w:lang w:eastAsia="ru-RU"/>
        </w:rPr>
        <w:t>"</w:t>
      </w:r>
      <w:proofErr w:type="spellStart"/>
      <w:r w:rsidRPr="003C718F">
        <w:rPr>
          <w:sz w:val="24"/>
          <w:szCs w:val="24"/>
          <w:lang w:eastAsia="ru-RU"/>
        </w:rPr>
        <w:t>Огнеопасно</w:t>
      </w:r>
      <w:proofErr w:type="spellEnd"/>
      <w:r w:rsidRPr="003C718F">
        <w:rPr>
          <w:sz w:val="24"/>
          <w:szCs w:val="24"/>
          <w:lang w:eastAsia="ru-RU"/>
        </w:rPr>
        <w:t xml:space="preserve">. </w:t>
      </w:r>
      <w:proofErr w:type="spellStart"/>
      <w:r w:rsidRPr="003C718F">
        <w:rPr>
          <w:sz w:val="24"/>
          <w:szCs w:val="24"/>
          <w:lang w:eastAsia="ru-RU"/>
        </w:rPr>
        <w:t>Баллоны</w:t>
      </w:r>
      <w:proofErr w:type="spellEnd"/>
      <w:r w:rsidRPr="003C718F">
        <w:rPr>
          <w:sz w:val="24"/>
          <w:szCs w:val="24"/>
          <w:lang w:eastAsia="ru-RU"/>
        </w:rPr>
        <w:t xml:space="preserve"> с </w:t>
      </w:r>
      <w:proofErr w:type="spellStart"/>
      <w:r w:rsidRPr="003C718F">
        <w:rPr>
          <w:sz w:val="24"/>
          <w:szCs w:val="24"/>
          <w:lang w:eastAsia="ru-RU"/>
        </w:rPr>
        <w:t>газом</w:t>
      </w:r>
      <w:proofErr w:type="spellEnd"/>
      <w:r w:rsidRPr="003C718F">
        <w:rPr>
          <w:sz w:val="24"/>
          <w:szCs w:val="24"/>
          <w:lang w:eastAsia="ru-RU"/>
        </w:rPr>
        <w:t>".</w:t>
      </w:r>
    </w:p>
    <w:p w14:paraId="2E7B8D00" w14:textId="79B8FB6D" w:rsidR="009337A1" w:rsidRDefault="009337A1" w:rsidP="002C7226">
      <w:pPr>
        <w:pStyle w:val="a9"/>
        <w:rPr>
          <w:rFonts w:ascii="Times New Roman" w:hAnsi="Times New Roman" w:cs="Times New Roman"/>
          <w:sz w:val="24"/>
          <w:szCs w:val="24"/>
          <w:lang w:val="ru-RU"/>
        </w:rPr>
      </w:pPr>
    </w:p>
    <w:p w14:paraId="6E7D0831" w14:textId="24D12967" w:rsidR="009337A1" w:rsidRDefault="009337A1" w:rsidP="002C7226">
      <w:pPr>
        <w:pStyle w:val="a9"/>
        <w:rPr>
          <w:rFonts w:ascii="Times New Roman" w:hAnsi="Times New Roman" w:cs="Times New Roman"/>
          <w:sz w:val="24"/>
          <w:szCs w:val="24"/>
          <w:lang w:val="ru-RU"/>
        </w:rPr>
      </w:pPr>
    </w:p>
    <w:p w14:paraId="072E1216" w14:textId="6E87E6A6" w:rsidR="009337A1" w:rsidRDefault="009337A1" w:rsidP="002C7226">
      <w:pPr>
        <w:pStyle w:val="a9"/>
        <w:rPr>
          <w:rFonts w:ascii="Times New Roman" w:hAnsi="Times New Roman" w:cs="Times New Roman"/>
          <w:sz w:val="24"/>
          <w:szCs w:val="24"/>
          <w:lang w:val="ru-RU"/>
        </w:rPr>
      </w:pPr>
    </w:p>
    <w:p w14:paraId="6EA84DD6" w14:textId="125FBC19" w:rsidR="009337A1" w:rsidRDefault="009337A1" w:rsidP="002C7226">
      <w:pPr>
        <w:pStyle w:val="a9"/>
        <w:rPr>
          <w:rFonts w:ascii="Times New Roman" w:hAnsi="Times New Roman" w:cs="Times New Roman"/>
          <w:sz w:val="24"/>
          <w:szCs w:val="24"/>
          <w:lang w:val="ru-RU"/>
        </w:rPr>
      </w:pPr>
    </w:p>
    <w:p w14:paraId="2530C20B" w14:textId="67A3DCA8" w:rsidR="009337A1" w:rsidRDefault="009337A1" w:rsidP="002C7226">
      <w:pPr>
        <w:pStyle w:val="a9"/>
        <w:rPr>
          <w:rFonts w:ascii="Times New Roman" w:hAnsi="Times New Roman" w:cs="Times New Roman"/>
          <w:sz w:val="24"/>
          <w:szCs w:val="24"/>
          <w:lang w:val="ru-RU"/>
        </w:rPr>
      </w:pPr>
    </w:p>
    <w:p w14:paraId="14550169" w14:textId="3B35F94B" w:rsidR="009337A1" w:rsidRDefault="009337A1" w:rsidP="002C7226">
      <w:pPr>
        <w:pStyle w:val="a9"/>
        <w:rPr>
          <w:rFonts w:ascii="Times New Roman" w:hAnsi="Times New Roman" w:cs="Times New Roman"/>
          <w:sz w:val="24"/>
          <w:szCs w:val="24"/>
          <w:lang w:val="ru-RU"/>
        </w:rPr>
      </w:pPr>
    </w:p>
    <w:p w14:paraId="20A98558" w14:textId="77777777" w:rsidR="009337A1" w:rsidRPr="002C7226" w:rsidRDefault="009337A1" w:rsidP="002C7226">
      <w:pPr>
        <w:pStyle w:val="a9"/>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386"/>
        <w:gridCol w:w="2835"/>
      </w:tblGrid>
      <w:tr w:rsidR="009449F5" w:rsidRPr="009E2987" w14:paraId="7F2F4960" w14:textId="77777777" w:rsidTr="00931884">
        <w:trPr>
          <w:trHeight w:val="730"/>
        </w:trPr>
        <w:tc>
          <w:tcPr>
            <w:tcW w:w="1668" w:type="dxa"/>
          </w:tcPr>
          <w:p w14:paraId="259BAF9F" w14:textId="77777777" w:rsidR="009449F5" w:rsidRPr="0021615A" w:rsidRDefault="009E2987" w:rsidP="00931884">
            <w:pPr>
              <w:rPr>
                <w:rFonts w:ascii="Arial" w:hAnsi="Arial" w:cs="Arial"/>
                <w:sz w:val="20"/>
                <w:szCs w:val="20"/>
              </w:rPr>
            </w:pPr>
            <w:bookmarkStart w:id="0" w:name="sub_1"/>
            <w:r>
              <w:rPr>
                <w:rFonts w:ascii="Arial" w:hAnsi="Arial" w:cs="Arial"/>
                <w:sz w:val="20"/>
                <w:szCs w:val="20"/>
              </w:rPr>
              <w:pict w14:anchorId="54C50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3pt;height:33.2pt" fillcolor="#a5a5a5 [2092]">
                  <v:shadow on="t" opacity="52429f"/>
                  <v:textpath style="font-family:&quot;Arial Black&quot;;font-style:italic;v-text-kern:t;v-same-letter-heights:t" trim="t" fitpath="t" string="ВБ"/>
                </v:shape>
              </w:pict>
            </w:r>
          </w:p>
        </w:tc>
        <w:tc>
          <w:tcPr>
            <w:tcW w:w="5386" w:type="dxa"/>
          </w:tcPr>
          <w:p w14:paraId="60AD2088" w14:textId="77777777" w:rsidR="009449F5" w:rsidRPr="009449F5" w:rsidRDefault="009449F5" w:rsidP="00931884">
            <w:pPr>
              <w:pStyle w:val="a9"/>
              <w:rPr>
                <w:sz w:val="20"/>
                <w:szCs w:val="20"/>
                <w:lang w:val="ru-RU"/>
              </w:rPr>
            </w:pPr>
            <w:r w:rsidRPr="009449F5">
              <w:rPr>
                <w:sz w:val="20"/>
                <w:szCs w:val="20"/>
                <w:lang w:val="ru-RU"/>
              </w:rPr>
              <w:t>Адрес учредителя:</w:t>
            </w:r>
          </w:p>
          <w:p w14:paraId="6CC5DCF7" w14:textId="77777777" w:rsidR="009449F5" w:rsidRPr="009449F5" w:rsidRDefault="009449F5" w:rsidP="00931884">
            <w:pPr>
              <w:pStyle w:val="a9"/>
              <w:rPr>
                <w:sz w:val="20"/>
                <w:szCs w:val="20"/>
                <w:lang w:val="ru-RU"/>
              </w:rPr>
            </w:pPr>
            <w:r w:rsidRPr="009449F5">
              <w:rPr>
                <w:sz w:val="20"/>
                <w:szCs w:val="20"/>
                <w:lang w:val="ru-RU"/>
              </w:rPr>
              <w:t xml:space="preserve">633246, Новосибирская область, Искитимский район, </w:t>
            </w:r>
            <w:proofErr w:type="spellStart"/>
            <w:r w:rsidRPr="009449F5">
              <w:rPr>
                <w:sz w:val="20"/>
                <w:szCs w:val="20"/>
                <w:lang w:val="ru-RU"/>
              </w:rPr>
              <w:t>д.Бурмистрово</w:t>
            </w:r>
            <w:proofErr w:type="spellEnd"/>
            <w:r w:rsidRPr="009449F5">
              <w:rPr>
                <w:sz w:val="20"/>
                <w:szCs w:val="20"/>
                <w:lang w:val="ru-RU"/>
              </w:rPr>
              <w:t xml:space="preserve">, </w:t>
            </w:r>
            <w:proofErr w:type="spellStart"/>
            <w:r w:rsidRPr="009449F5">
              <w:rPr>
                <w:sz w:val="20"/>
                <w:szCs w:val="20"/>
                <w:lang w:val="ru-RU"/>
              </w:rPr>
              <w:t>ул.Центральная</w:t>
            </w:r>
            <w:proofErr w:type="spellEnd"/>
            <w:r w:rsidRPr="009449F5">
              <w:rPr>
                <w:sz w:val="20"/>
                <w:szCs w:val="20"/>
                <w:lang w:val="ru-RU"/>
              </w:rPr>
              <w:t xml:space="preserve">, 22аТел.8 383 43 74182  </w:t>
            </w:r>
          </w:p>
        </w:tc>
        <w:tc>
          <w:tcPr>
            <w:tcW w:w="2835" w:type="dxa"/>
          </w:tcPr>
          <w:p w14:paraId="7DBAEE95" w14:textId="1777AE8E" w:rsidR="009449F5" w:rsidRPr="009449F5" w:rsidRDefault="009449F5" w:rsidP="00931884">
            <w:pPr>
              <w:pStyle w:val="a9"/>
              <w:rPr>
                <w:sz w:val="20"/>
                <w:szCs w:val="20"/>
                <w:lang w:val="ru-RU"/>
              </w:rPr>
            </w:pPr>
            <w:r w:rsidRPr="009449F5">
              <w:rPr>
                <w:sz w:val="20"/>
                <w:szCs w:val="20"/>
                <w:lang w:val="ru-RU"/>
              </w:rPr>
              <w:t xml:space="preserve">Тираж </w:t>
            </w:r>
            <w:r>
              <w:rPr>
                <w:sz w:val="20"/>
                <w:szCs w:val="20"/>
                <w:lang w:val="ru-RU"/>
              </w:rPr>
              <w:t>10</w:t>
            </w:r>
            <w:r w:rsidRPr="009449F5">
              <w:rPr>
                <w:sz w:val="20"/>
                <w:szCs w:val="20"/>
                <w:lang w:val="ru-RU"/>
              </w:rPr>
              <w:t xml:space="preserve"> </w:t>
            </w:r>
            <w:proofErr w:type="spellStart"/>
            <w:r w:rsidRPr="009449F5">
              <w:rPr>
                <w:sz w:val="20"/>
                <w:szCs w:val="20"/>
                <w:lang w:val="ru-RU"/>
              </w:rPr>
              <w:t>экз</w:t>
            </w:r>
            <w:proofErr w:type="spellEnd"/>
          </w:p>
          <w:p w14:paraId="075FB7E7" w14:textId="77777777" w:rsidR="009449F5" w:rsidRPr="009449F5" w:rsidRDefault="009449F5" w:rsidP="00931884">
            <w:pPr>
              <w:pStyle w:val="a9"/>
              <w:rPr>
                <w:sz w:val="20"/>
                <w:szCs w:val="20"/>
                <w:lang w:val="ru-RU"/>
              </w:rPr>
            </w:pPr>
            <w:r w:rsidRPr="009449F5">
              <w:rPr>
                <w:sz w:val="20"/>
                <w:szCs w:val="20"/>
                <w:lang w:val="ru-RU"/>
              </w:rPr>
              <w:t>Распространяется бесплатно</w:t>
            </w:r>
          </w:p>
          <w:p w14:paraId="7E1ED070" w14:textId="77777777" w:rsidR="009449F5" w:rsidRPr="009449F5" w:rsidRDefault="009449F5" w:rsidP="00931884">
            <w:pPr>
              <w:pStyle w:val="a9"/>
              <w:rPr>
                <w:sz w:val="20"/>
                <w:szCs w:val="20"/>
                <w:lang w:val="ru-RU"/>
              </w:rPr>
            </w:pPr>
            <w:r w:rsidRPr="009449F5">
              <w:rPr>
                <w:sz w:val="20"/>
                <w:szCs w:val="20"/>
                <w:lang w:val="ru-RU"/>
              </w:rPr>
              <w:t xml:space="preserve"> </w:t>
            </w:r>
            <w:r w:rsidRPr="00EE5582">
              <w:rPr>
                <w:sz w:val="20"/>
                <w:szCs w:val="20"/>
              </w:rPr>
              <w:t>http</w:t>
            </w:r>
            <w:r w:rsidRPr="009449F5">
              <w:rPr>
                <w:sz w:val="20"/>
                <w:szCs w:val="20"/>
                <w:lang w:val="ru-RU"/>
              </w:rPr>
              <w:t>://</w:t>
            </w:r>
            <w:proofErr w:type="spellStart"/>
            <w:r w:rsidRPr="00EE5582">
              <w:rPr>
                <w:sz w:val="20"/>
                <w:szCs w:val="20"/>
              </w:rPr>
              <w:t>burmistrovsky</w:t>
            </w:r>
            <w:proofErr w:type="spellEnd"/>
            <w:r w:rsidRPr="009449F5">
              <w:rPr>
                <w:sz w:val="20"/>
                <w:szCs w:val="20"/>
                <w:lang w:val="ru-RU"/>
              </w:rPr>
              <w:t>.</w:t>
            </w:r>
            <w:proofErr w:type="spellStart"/>
            <w:r w:rsidRPr="00EE5582">
              <w:rPr>
                <w:sz w:val="20"/>
                <w:szCs w:val="20"/>
              </w:rPr>
              <w:t>nso</w:t>
            </w:r>
            <w:proofErr w:type="spellEnd"/>
            <w:r w:rsidRPr="009449F5">
              <w:rPr>
                <w:sz w:val="20"/>
                <w:szCs w:val="20"/>
                <w:lang w:val="ru-RU"/>
              </w:rPr>
              <w:t>.</w:t>
            </w:r>
            <w:proofErr w:type="spellStart"/>
            <w:r w:rsidRPr="00EE5582">
              <w:rPr>
                <w:sz w:val="20"/>
                <w:szCs w:val="20"/>
              </w:rPr>
              <w:t>ru</w:t>
            </w:r>
            <w:proofErr w:type="spellEnd"/>
            <w:r w:rsidRPr="009449F5">
              <w:rPr>
                <w:sz w:val="20"/>
                <w:szCs w:val="20"/>
                <w:lang w:val="ru-RU"/>
              </w:rPr>
              <w:t>/</w:t>
            </w:r>
          </w:p>
        </w:tc>
      </w:tr>
      <w:bookmarkEnd w:id="0"/>
    </w:tbl>
    <w:p w14:paraId="4C80AA57" w14:textId="77777777" w:rsidR="002C7226" w:rsidRPr="002C7226" w:rsidRDefault="002C7226" w:rsidP="002C7226">
      <w:pPr>
        <w:pStyle w:val="a9"/>
        <w:rPr>
          <w:rFonts w:ascii="Times New Roman" w:hAnsi="Times New Roman" w:cs="Times New Roman"/>
          <w:sz w:val="24"/>
          <w:szCs w:val="24"/>
          <w:lang w:val="ru-RU"/>
        </w:rPr>
      </w:pPr>
    </w:p>
    <w:sectPr w:rsidR="002C7226" w:rsidRPr="002C7226" w:rsidSect="002C7226">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7BE1B60"/>
    <w:multiLevelType w:val="hybridMultilevel"/>
    <w:tmpl w:val="4B42A08C"/>
    <w:lvl w:ilvl="0" w:tplc="8BB28D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382F330A"/>
    <w:multiLevelType w:val="hybridMultilevel"/>
    <w:tmpl w:val="92D8CDF4"/>
    <w:lvl w:ilvl="0" w:tplc="C22CC60E">
      <w:start w:val="1"/>
      <w:numFmt w:val="decimal"/>
      <w:lvlText w:val="%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C1171"/>
    <w:rsid w:val="00007BF6"/>
    <w:rsid w:val="001827B6"/>
    <w:rsid w:val="002C7226"/>
    <w:rsid w:val="00407F7E"/>
    <w:rsid w:val="004753A3"/>
    <w:rsid w:val="005C1171"/>
    <w:rsid w:val="009337A1"/>
    <w:rsid w:val="009449F5"/>
    <w:rsid w:val="009E2987"/>
    <w:rsid w:val="00A74802"/>
    <w:rsid w:val="00AC2429"/>
    <w:rsid w:val="00C16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E43944"/>
  <w15:docId w15:val="{E62573CC-D830-4A57-A830-37453A19F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7F7E"/>
  </w:style>
  <w:style w:type="paragraph" w:styleId="1">
    <w:name w:val="heading 1"/>
    <w:basedOn w:val="a"/>
    <w:next w:val="a"/>
    <w:link w:val="10"/>
    <w:uiPriority w:val="9"/>
    <w:qFormat/>
    <w:rsid w:val="00407F7E"/>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407F7E"/>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407F7E"/>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407F7E"/>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407F7E"/>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407F7E"/>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407F7E"/>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407F7E"/>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407F7E"/>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7F7E"/>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407F7E"/>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407F7E"/>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407F7E"/>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407F7E"/>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407F7E"/>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407F7E"/>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407F7E"/>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407F7E"/>
    <w:rPr>
      <w:rFonts w:asciiTheme="majorHAnsi" w:eastAsiaTheme="majorEastAsia" w:hAnsiTheme="majorHAnsi" w:cstheme="majorBidi"/>
      <w:i/>
      <w:iCs/>
      <w:spacing w:val="5"/>
      <w:sz w:val="20"/>
      <w:szCs w:val="20"/>
    </w:rPr>
  </w:style>
  <w:style w:type="paragraph" w:styleId="a3">
    <w:name w:val="Title"/>
    <w:basedOn w:val="a"/>
    <w:next w:val="a"/>
    <w:link w:val="a4"/>
    <w:qFormat/>
    <w:rsid w:val="00407F7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4">
    <w:name w:val="Заголовок Знак"/>
    <w:basedOn w:val="a0"/>
    <w:link w:val="a3"/>
    <w:rsid w:val="00407F7E"/>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407F7E"/>
    <w:pPr>
      <w:spacing w:after="600"/>
    </w:pPr>
    <w:rPr>
      <w:rFonts w:asciiTheme="majorHAnsi" w:eastAsiaTheme="majorEastAsia" w:hAnsiTheme="majorHAnsi" w:cstheme="majorBidi"/>
      <w:i/>
      <w:iCs/>
      <w:spacing w:val="13"/>
      <w:sz w:val="24"/>
      <w:szCs w:val="24"/>
    </w:rPr>
  </w:style>
  <w:style w:type="character" w:customStyle="1" w:styleId="a6">
    <w:name w:val="Подзаголовок Знак"/>
    <w:basedOn w:val="a0"/>
    <w:link w:val="a5"/>
    <w:uiPriority w:val="11"/>
    <w:rsid w:val="00407F7E"/>
    <w:rPr>
      <w:rFonts w:asciiTheme="majorHAnsi" w:eastAsiaTheme="majorEastAsia" w:hAnsiTheme="majorHAnsi" w:cstheme="majorBidi"/>
      <w:i/>
      <w:iCs/>
      <w:spacing w:val="13"/>
      <w:sz w:val="24"/>
      <w:szCs w:val="24"/>
    </w:rPr>
  </w:style>
  <w:style w:type="character" w:styleId="a7">
    <w:name w:val="Strong"/>
    <w:uiPriority w:val="22"/>
    <w:qFormat/>
    <w:rsid w:val="00407F7E"/>
    <w:rPr>
      <w:b/>
      <w:bCs/>
    </w:rPr>
  </w:style>
  <w:style w:type="character" w:styleId="a8">
    <w:name w:val="Emphasis"/>
    <w:uiPriority w:val="20"/>
    <w:qFormat/>
    <w:rsid w:val="00407F7E"/>
    <w:rPr>
      <w:b/>
      <w:bCs/>
      <w:i/>
      <w:iCs/>
      <w:spacing w:val="10"/>
      <w:bdr w:val="none" w:sz="0" w:space="0" w:color="auto"/>
      <w:shd w:val="clear" w:color="auto" w:fill="auto"/>
    </w:rPr>
  </w:style>
  <w:style w:type="paragraph" w:styleId="a9">
    <w:name w:val="No Spacing"/>
    <w:basedOn w:val="a"/>
    <w:link w:val="aa"/>
    <w:uiPriority w:val="1"/>
    <w:qFormat/>
    <w:rsid w:val="00407F7E"/>
    <w:pPr>
      <w:spacing w:after="0" w:line="240" w:lineRule="auto"/>
    </w:pPr>
  </w:style>
  <w:style w:type="paragraph" w:styleId="ab">
    <w:name w:val="List Paragraph"/>
    <w:basedOn w:val="a"/>
    <w:uiPriority w:val="34"/>
    <w:qFormat/>
    <w:rsid w:val="00407F7E"/>
    <w:pPr>
      <w:ind w:left="720"/>
      <w:contextualSpacing/>
    </w:pPr>
  </w:style>
  <w:style w:type="paragraph" w:styleId="21">
    <w:name w:val="Quote"/>
    <w:basedOn w:val="a"/>
    <w:next w:val="a"/>
    <w:link w:val="22"/>
    <w:uiPriority w:val="29"/>
    <w:qFormat/>
    <w:rsid w:val="00407F7E"/>
    <w:pPr>
      <w:spacing w:before="200" w:after="0"/>
      <w:ind w:left="360" w:right="360"/>
    </w:pPr>
    <w:rPr>
      <w:i/>
      <w:iCs/>
    </w:rPr>
  </w:style>
  <w:style w:type="character" w:customStyle="1" w:styleId="22">
    <w:name w:val="Цитата 2 Знак"/>
    <w:basedOn w:val="a0"/>
    <w:link w:val="21"/>
    <w:uiPriority w:val="29"/>
    <w:rsid w:val="00407F7E"/>
    <w:rPr>
      <w:i/>
      <w:iCs/>
    </w:rPr>
  </w:style>
  <w:style w:type="paragraph" w:styleId="ac">
    <w:name w:val="Intense Quote"/>
    <w:basedOn w:val="a"/>
    <w:next w:val="a"/>
    <w:link w:val="ad"/>
    <w:uiPriority w:val="30"/>
    <w:qFormat/>
    <w:rsid w:val="00407F7E"/>
    <w:pPr>
      <w:pBdr>
        <w:bottom w:val="single" w:sz="4" w:space="1" w:color="auto"/>
      </w:pBdr>
      <w:spacing w:before="200" w:after="280"/>
      <w:ind w:left="1008" w:right="1152"/>
      <w:jc w:val="both"/>
    </w:pPr>
    <w:rPr>
      <w:b/>
      <w:bCs/>
      <w:i/>
      <w:iCs/>
    </w:rPr>
  </w:style>
  <w:style w:type="character" w:customStyle="1" w:styleId="ad">
    <w:name w:val="Выделенная цитата Знак"/>
    <w:basedOn w:val="a0"/>
    <w:link w:val="ac"/>
    <w:uiPriority w:val="30"/>
    <w:rsid w:val="00407F7E"/>
    <w:rPr>
      <w:b/>
      <w:bCs/>
      <w:i/>
      <w:iCs/>
    </w:rPr>
  </w:style>
  <w:style w:type="character" w:styleId="ae">
    <w:name w:val="Subtle Emphasis"/>
    <w:uiPriority w:val="19"/>
    <w:qFormat/>
    <w:rsid w:val="00407F7E"/>
    <w:rPr>
      <w:i/>
      <w:iCs/>
    </w:rPr>
  </w:style>
  <w:style w:type="character" w:styleId="af">
    <w:name w:val="Intense Emphasis"/>
    <w:uiPriority w:val="21"/>
    <w:qFormat/>
    <w:rsid w:val="00407F7E"/>
    <w:rPr>
      <w:b/>
      <w:bCs/>
    </w:rPr>
  </w:style>
  <w:style w:type="character" w:styleId="af0">
    <w:name w:val="Subtle Reference"/>
    <w:uiPriority w:val="31"/>
    <w:qFormat/>
    <w:rsid w:val="00407F7E"/>
    <w:rPr>
      <w:smallCaps/>
    </w:rPr>
  </w:style>
  <w:style w:type="character" w:styleId="af1">
    <w:name w:val="Intense Reference"/>
    <w:uiPriority w:val="32"/>
    <w:qFormat/>
    <w:rsid w:val="00407F7E"/>
    <w:rPr>
      <w:smallCaps/>
      <w:spacing w:val="5"/>
      <w:u w:val="single"/>
    </w:rPr>
  </w:style>
  <w:style w:type="character" w:styleId="af2">
    <w:name w:val="Book Title"/>
    <w:uiPriority w:val="33"/>
    <w:qFormat/>
    <w:rsid w:val="00407F7E"/>
    <w:rPr>
      <w:i/>
      <w:iCs/>
      <w:smallCaps/>
      <w:spacing w:val="5"/>
    </w:rPr>
  </w:style>
  <w:style w:type="paragraph" w:styleId="af3">
    <w:name w:val="TOC Heading"/>
    <w:basedOn w:val="1"/>
    <w:next w:val="a"/>
    <w:uiPriority w:val="39"/>
    <w:semiHidden/>
    <w:unhideWhenUsed/>
    <w:qFormat/>
    <w:rsid w:val="00407F7E"/>
    <w:pPr>
      <w:outlineLvl w:val="9"/>
    </w:pPr>
  </w:style>
  <w:style w:type="paragraph" w:styleId="af4">
    <w:name w:val="Balloon Text"/>
    <w:basedOn w:val="a"/>
    <w:link w:val="af5"/>
    <w:uiPriority w:val="99"/>
    <w:semiHidden/>
    <w:unhideWhenUsed/>
    <w:rsid w:val="005C1171"/>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C1171"/>
    <w:rPr>
      <w:rFonts w:ascii="Tahoma" w:hAnsi="Tahoma" w:cs="Tahoma"/>
      <w:sz w:val="16"/>
      <w:szCs w:val="16"/>
    </w:rPr>
  </w:style>
  <w:style w:type="paragraph" w:styleId="af6">
    <w:name w:val="Body Text"/>
    <w:basedOn w:val="a"/>
    <w:link w:val="af7"/>
    <w:uiPriority w:val="1"/>
    <w:qFormat/>
    <w:rsid w:val="002C7226"/>
    <w:pPr>
      <w:widowControl w:val="0"/>
      <w:autoSpaceDE w:val="0"/>
      <w:autoSpaceDN w:val="0"/>
      <w:spacing w:after="0" w:line="240" w:lineRule="auto"/>
    </w:pPr>
    <w:rPr>
      <w:rFonts w:ascii="Cambria" w:eastAsia="Cambria" w:hAnsi="Cambria" w:cs="Cambria"/>
      <w:sz w:val="27"/>
      <w:szCs w:val="27"/>
      <w:lang w:val="ru-RU" w:bidi="ar-SA"/>
    </w:rPr>
  </w:style>
  <w:style w:type="character" w:customStyle="1" w:styleId="af7">
    <w:name w:val="Основной текст Знак"/>
    <w:basedOn w:val="a0"/>
    <w:link w:val="af6"/>
    <w:uiPriority w:val="1"/>
    <w:rsid w:val="002C7226"/>
    <w:rPr>
      <w:rFonts w:ascii="Cambria" w:eastAsia="Cambria" w:hAnsi="Cambria" w:cs="Cambria"/>
      <w:sz w:val="27"/>
      <w:szCs w:val="27"/>
      <w:lang w:val="ru-RU" w:bidi="ar-SA"/>
    </w:rPr>
  </w:style>
  <w:style w:type="paragraph" w:styleId="af8">
    <w:name w:val="Body Text Indent"/>
    <w:basedOn w:val="a"/>
    <w:link w:val="af9"/>
    <w:rsid w:val="002C7226"/>
    <w:pPr>
      <w:spacing w:after="120" w:line="240" w:lineRule="auto"/>
      <w:ind w:left="283"/>
    </w:pPr>
    <w:rPr>
      <w:rFonts w:ascii="Times New Roman" w:eastAsia="Times New Roman" w:hAnsi="Times New Roman" w:cs="Times New Roman"/>
      <w:sz w:val="24"/>
      <w:szCs w:val="24"/>
      <w:lang w:val="ru-RU" w:eastAsia="ru-RU" w:bidi="ar-SA"/>
    </w:rPr>
  </w:style>
  <w:style w:type="character" w:customStyle="1" w:styleId="af9">
    <w:name w:val="Основной текст с отступом Знак"/>
    <w:basedOn w:val="a0"/>
    <w:link w:val="af8"/>
    <w:rsid w:val="002C7226"/>
    <w:rPr>
      <w:rFonts w:ascii="Times New Roman" w:eastAsia="Times New Roman" w:hAnsi="Times New Roman" w:cs="Times New Roman"/>
      <w:sz w:val="24"/>
      <w:szCs w:val="24"/>
      <w:lang w:val="ru-RU" w:eastAsia="ru-RU" w:bidi="ar-SA"/>
    </w:rPr>
  </w:style>
  <w:style w:type="character" w:customStyle="1" w:styleId="aa">
    <w:name w:val="Без интервала Знак"/>
    <w:basedOn w:val="a0"/>
    <w:link w:val="a9"/>
    <w:uiPriority w:val="1"/>
    <w:rsid w:val="009449F5"/>
  </w:style>
  <w:style w:type="paragraph" w:styleId="afa">
    <w:name w:val="Normal (Web)"/>
    <w:basedOn w:val="a"/>
    <w:uiPriority w:val="99"/>
    <w:semiHidden/>
    <w:unhideWhenUsed/>
    <w:rsid w:val="009337A1"/>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apple-converted-space">
    <w:name w:val="apple-converted-space"/>
    <w:basedOn w:val="a0"/>
    <w:rsid w:val="009337A1"/>
  </w:style>
  <w:style w:type="paragraph" w:customStyle="1" w:styleId="formattext">
    <w:name w:val="formattext"/>
    <w:basedOn w:val="a"/>
    <w:rsid w:val="009337A1"/>
    <w:pPr>
      <w:suppressAutoHyphens/>
      <w:spacing w:before="280" w:after="280" w:line="240" w:lineRule="auto"/>
    </w:pPr>
    <w:rPr>
      <w:rFonts w:ascii="Times New Roman" w:eastAsia="Times New Roman" w:hAnsi="Times New Roman" w:cs="Times New Roman"/>
      <w:color w:val="000000"/>
      <w:sz w:val="24"/>
      <w:szCs w:val="24"/>
      <w:lang w:val="ru-RU" w:eastAsia="zh-CN" w:bidi="ar-SA"/>
    </w:rPr>
  </w:style>
  <w:style w:type="character" w:customStyle="1" w:styleId="searchresult">
    <w:name w:val="search_result"/>
    <w:basedOn w:val="a0"/>
    <w:rsid w:val="00933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99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nternet.garant.ru/"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1078</Words>
  <Characters>6147</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RELOAD</cp:lastModifiedBy>
  <cp:revision>8</cp:revision>
  <cp:lastPrinted>2025-06-26T09:47:00Z</cp:lastPrinted>
  <dcterms:created xsi:type="dcterms:W3CDTF">2023-08-14T04:35:00Z</dcterms:created>
  <dcterms:modified xsi:type="dcterms:W3CDTF">2025-06-27T04:03:00Z</dcterms:modified>
</cp:coreProperties>
</file>