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05" w:rsidRDefault="00D56959">
      <w:r w:rsidRPr="00D56959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66.75pt;margin-top:135pt;width:170.25pt;height:25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XDWgIAAH8EAAAOAAAAZHJzL2Uyb0RvYy54bWysVL1u2zAQ3gv0HQjutWz5J6lhOXAduChg&#10;JAGcIjNNUZYAiseStCV3695XyDt06NCtr+C8UY+U7Lhpp6ILdcc73s/33WlyVZeS7ISxBaiE9jpd&#10;SoTikBZqk9CP94s3l5RYx1TKJCiR0L2w9Gr6+tWk0mMRQw4yFYZgEGXHlU5o7pweR5HluSiZ7YAW&#10;Co0ZmJI5VM0mSg2rMHopo7jbHUUVmFQb4MJavL1ujHQa4meZ4O42y6xwRCYUa3PhNOFc+zOaTth4&#10;Y5jOC96Wwf6hipIVCpOeQl0zx8jWFH+EKgtuwELmOhzKCLKs4CL0gN30ui+6WeVMi9ALgmP1CSb7&#10;/8Lym92dIUWa0JgSxUqk6PB4+Hb4fvh5+PH05ekriT1GlbZjdF1pdHb1O6iR6+O9xUvfep2Z0n+x&#10;KYJ2RHt/QljUjnC8jHujuHcxpISjrR/3L4eBguj5tTbWvRdQEi8k1CCDAVi2W1qHlaDr0cUnsyCL&#10;dFFIGRQ/NWIuDdkx5Fu6UCO++M1LKlIldNTH1P6RAv+8iSwVJvC9Nj15ydXrugVgDeke+zfQTJHV&#10;fFFgkUtm3R0zODbYMq6Cu8Ujk4BJoJUoycF8/tu990c20UpJhWOYUPtpy4ygRH5QyPPb3mDg5zYo&#10;g+FFjIo5t6zPLWpbzgE77+HSaR5E7+/kUcwMlA+4MTOfFU1MccydUHcU565ZDtw4Lmaz4ISTqplb&#10;qpXmPrQHzVNwXz8wo1ueHDJ8A8eBZeMXdDW+DdyzrYOsCFx6gBtUW9xxygPF7Ub6NTrXg9fzf2P6&#10;CwAA//8DAFBLAwQUAAYACAAAACEAFARMm+IAAAAMAQAADwAAAGRycy9kb3ducmV2LnhtbEyPy07D&#10;MBBF90j8gzVIbFBrN6YEhTgVQjyk7mgKiJ0bD0lEbEexm4S/Z7qC3Yzm6M65+Wa2HRtxCK13ClZL&#10;AQxd5U3ragX78mlxCyxE7YzuvEMFPxhgU5yf5TozfnKvOO5izSjEhUwraGLsM85D1aDVYel7dHT7&#10;8oPVkdah5mbQE4XbjidC3HCrW0cfGt3jQ4PV9+5oFXxe1R/bMD+/TXIt+8eXsUzfTanU5cV8fwcs&#10;4hz/YDjpkzoU5HTwR2cC6xSkUq4JVZCkgkqdCJFe03RQIJOVAF7k/H+J4hcAAP//AwBQSwECLQAU&#10;AAYACAAAACEAtoM4kv4AAADhAQAAEwAAAAAAAAAAAAAAAAAAAAAAW0NvbnRlbnRfVHlwZXNdLnht&#10;bFBLAQItABQABgAIAAAAIQA4/SH/1gAAAJQBAAALAAAAAAAAAAAAAAAAAC8BAABfcmVscy8ucmVs&#10;c1BLAQItABQABgAIAAAAIQAglGXDWgIAAH8EAAAOAAAAAAAAAAAAAAAAAC4CAABkcnMvZTJvRG9j&#10;LnhtbFBLAQItABQABgAIAAAAIQAUBEyb4gAAAAwBAAAPAAAAAAAAAAAAAAAAALQEAABkcnMvZG93&#10;bnJldi54bWxQSwUGAAAAAAQABADzAAAAwwUAAAAA&#10;" fillcolor="white [3201]" stroked="f" strokeweight=".5pt">
            <v:textbox>
              <w:txbxContent>
                <w:p w:rsidR="00AB48A8" w:rsidRPr="00100384" w:rsidRDefault="00AB48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05</w:t>
                  </w:r>
                  <w:r w:rsidRPr="001003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(13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1003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11 апреля 2025 года</w:t>
                  </w:r>
                </w:p>
              </w:txbxContent>
            </v:textbox>
          </v:shape>
        </w:pict>
      </w:r>
      <w:r w:rsidR="00100384" w:rsidRPr="0010038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2065409"/>
            <wp:effectExtent l="19050" t="0" r="3175" b="0"/>
            <wp:docPr id="1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84" w:rsidRPr="00AB48A8" w:rsidRDefault="00100384" w:rsidP="00100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48A8">
        <w:rPr>
          <w:rFonts w:ascii="Times New Roman" w:eastAsia="Times New Roman" w:hAnsi="Times New Roman" w:cs="Times New Roman"/>
          <w:bCs/>
          <w:sz w:val="24"/>
          <w:szCs w:val="24"/>
        </w:rPr>
        <w:t>СОВЕТ ДЕПУТАТОВ БУРМИСТРОВСКОГО СЕЛЬСОВЕТА</w:t>
      </w:r>
    </w:p>
    <w:p w:rsidR="00100384" w:rsidRPr="00AB48A8" w:rsidRDefault="00100384" w:rsidP="00100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48A8">
        <w:rPr>
          <w:rFonts w:ascii="Times New Roman" w:eastAsia="Times New Roman" w:hAnsi="Times New Roman" w:cs="Times New Roman"/>
          <w:bCs/>
          <w:sz w:val="24"/>
          <w:szCs w:val="24"/>
        </w:rPr>
        <w:t>ИСКИТИМСКОГО РАЙОНАНОВОСИБИРСКОЙ ОБЛАСТИ</w:t>
      </w:r>
    </w:p>
    <w:p w:rsidR="009119E3" w:rsidRPr="00AB48A8" w:rsidRDefault="009119E3" w:rsidP="009119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B48A8">
        <w:rPr>
          <w:rFonts w:ascii="Times New Roman" w:hAnsi="Times New Roman" w:cs="Times New Roman"/>
          <w:b w:val="0"/>
          <w:sz w:val="24"/>
          <w:szCs w:val="24"/>
        </w:rPr>
        <w:t>ШЕСТОГО СОЗЫВА</w:t>
      </w:r>
    </w:p>
    <w:p w:rsidR="009119E3" w:rsidRPr="00AB48A8" w:rsidRDefault="009119E3" w:rsidP="009119E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48A8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9119E3" w:rsidRPr="00AB48A8" w:rsidRDefault="009119E3" w:rsidP="009119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B48A8">
        <w:rPr>
          <w:rFonts w:ascii="Times New Roman" w:hAnsi="Times New Roman" w:cs="Times New Roman"/>
          <w:b w:val="0"/>
          <w:sz w:val="24"/>
          <w:szCs w:val="24"/>
        </w:rPr>
        <w:t>шестьдесят третьей (очередной) сессии</w:t>
      </w:r>
    </w:p>
    <w:p w:rsidR="009119E3" w:rsidRPr="00AB48A8" w:rsidRDefault="009119E3" w:rsidP="009119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B48A8">
        <w:rPr>
          <w:rFonts w:ascii="Times New Roman" w:hAnsi="Times New Roman" w:cs="Times New Roman"/>
          <w:b w:val="0"/>
          <w:sz w:val="24"/>
          <w:szCs w:val="24"/>
        </w:rPr>
        <w:t xml:space="preserve">д. </w:t>
      </w:r>
      <w:proofErr w:type="spellStart"/>
      <w:r w:rsidRPr="00AB48A8">
        <w:rPr>
          <w:rFonts w:ascii="Times New Roman" w:hAnsi="Times New Roman" w:cs="Times New Roman"/>
          <w:b w:val="0"/>
          <w:sz w:val="24"/>
          <w:szCs w:val="24"/>
        </w:rPr>
        <w:t>Бурмистрово</w:t>
      </w:r>
      <w:proofErr w:type="spellEnd"/>
    </w:p>
    <w:p w:rsidR="009119E3" w:rsidRPr="00AB48A8" w:rsidRDefault="009119E3" w:rsidP="009119E3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B48A8">
        <w:rPr>
          <w:rFonts w:ascii="Times New Roman" w:hAnsi="Times New Roman" w:cs="Times New Roman"/>
          <w:b w:val="0"/>
          <w:sz w:val="24"/>
          <w:szCs w:val="24"/>
        </w:rPr>
        <w:t>от  10.04.2025</w:t>
      </w:r>
      <w:r w:rsidR="00AB48A8" w:rsidRPr="00AB48A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AB48A8">
        <w:rPr>
          <w:rFonts w:ascii="Times New Roman" w:hAnsi="Times New Roman" w:cs="Times New Roman"/>
          <w:b w:val="0"/>
          <w:sz w:val="24"/>
          <w:szCs w:val="24"/>
        </w:rPr>
        <w:t>№179</w:t>
      </w:r>
    </w:p>
    <w:p w:rsidR="009119E3" w:rsidRPr="00AB48A8" w:rsidRDefault="009119E3" w:rsidP="009119E3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48A8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59-ой сессииСовета депутатов от 27.12.2024№ 171«О бюджете Бурмистровского сельсовета Искитимского района Новосибирской области </w:t>
      </w:r>
      <w:proofErr w:type="gramStart"/>
      <w:r w:rsidRPr="00AB48A8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AB48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119E3" w:rsidRPr="00AB48A8" w:rsidRDefault="009119E3" w:rsidP="009119E3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B48A8">
        <w:rPr>
          <w:rFonts w:ascii="Times New Roman" w:hAnsi="Times New Roman" w:cs="Times New Roman"/>
          <w:b w:val="0"/>
          <w:sz w:val="24"/>
          <w:szCs w:val="24"/>
        </w:rPr>
        <w:t>2025  год и плановый период  2026 и 2027 годов»</w:t>
      </w:r>
    </w:p>
    <w:p w:rsidR="00AB48A8" w:rsidRPr="00AB48A8" w:rsidRDefault="00AB48A8" w:rsidP="00AB48A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48A8">
        <w:rPr>
          <w:rFonts w:ascii="Times New Roman" w:hAnsi="Times New Roman" w:cs="Times New Roman"/>
          <w:b w:val="0"/>
          <w:sz w:val="24"/>
          <w:szCs w:val="24"/>
        </w:rPr>
        <w:t>В связи с изменением доходной и расходной части бюджета Бурмистровского сельсовета Искитимского района Новосибирской области, Совет депутатов Бурмистровского сельсовета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B48A8">
        <w:rPr>
          <w:rFonts w:ascii="Times New Roman" w:hAnsi="Times New Roman" w:cs="Times New Roman"/>
          <w:b w:val="0"/>
          <w:sz w:val="24"/>
          <w:szCs w:val="24"/>
        </w:rPr>
        <w:t xml:space="preserve">Искитимского района Новосибирской области </w:t>
      </w:r>
    </w:p>
    <w:p w:rsidR="00AB48A8" w:rsidRPr="00AB48A8" w:rsidRDefault="00AB48A8" w:rsidP="00AB48A8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48A8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AB48A8" w:rsidRPr="00AB48A8" w:rsidRDefault="00AB48A8" w:rsidP="00AB48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B48A8">
        <w:rPr>
          <w:rFonts w:ascii="Times New Roman" w:hAnsi="Times New Roman" w:cs="Times New Roman"/>
          <w:sz w:val="24"/>
          <w:szCs w:val="24"/>
        </w:rPr>
        <w:t>1. Внести в решение 59-ой сессии Совета депутатов от 28.12.2024№ 171«О бюджете Бурмистровского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8A8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 на 2025 год и плановый период 2026и 2027 годов</w:t>
      </w:r>
      <w:proofErr w:type="gramStart"/>
      <w:r w:rsidRPr="00AB48A8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AB48A8">
        <w:rPr>
          <w:rFonts w:ascii="Times New Roman" w:hAnsi="Times New Roman" w:cs="Times New Roman"/>
          <w:sz w:val="24"/>
          <w:szCs w:val="24"/>
        </w:rPr>
        <w:t xml:space="preserve">ледующие изменения: </w:t>
      </w:r>
    </w:p>
    <w:p w:rsidR="00AB48A8" w:rsidRPr="00AB48A8" w:rsidRDefault="00AB48A8" w:rsidP="00AB48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B48A8">
        <w:rPr>
          <w:rFonts w:ascii="Times New Roman" w:hAnsi="Times New Roman" w:cs="Times New Roman"/>
          <w:sz w:val="24"/>
          <w:szCs w:val="24"/>
        </w:rPr>
        <w:t>1.1. в подпункте 1 пункта 1 статьи 1 цифры «</w:t>
      </w:r>
      <w:r w:rsidRPr="00AB48A8">
        <w:rPr>
          <w:rFonts w:ascii="Times New Roman" w:hAnsi="Times New Roman" w:cs="Times New Roman"/>
          <w:b/>
          <w:sz w:val="24"/>
          <w:szCs w:val="24"/>
        </w:rPr>
        <w:t>14189,5»</w:t>
      </w:r>
      <w:r w:rsidRPr="00AB48A8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 w:rsidRPr="00AB48A8">
        <w:rPr>
          <w:rFonts w:ascii="Times New Roman" w:hAnsi="Times New Roman" w:cs="Times New Roman"/>
          <w:b/>
          <w:sz w:val="24"/>
          <w:szCs w:val="24"/>
        </w:rPr>
        <w:t>«14809,2»</w:t>
      </w:r>
      <w:r w:rsidRPr="00AB48A8">
        <w:rPr>
          <w:rFonts w:ascii="Times New Roman" w:hAnsi="Times New Roman" w:cs="Times New Roman"/>
          <w:sz w:val="24"/>
          <w:szCs w:val="24"/>
        </w:rPr>
        <w:t xml:space="preserve">; цифры </w:t>
      </w:r>
      <w:r w:rsidRPr="00AB48A8">
        <w:rPr>
          <w:rFonts w:ascii="Times New Roman" w:hAnsi="Times New Roman" w:cs="Times New Roman"/>
          <w:b/>
          <w:sz w:val="24"/>
          <w:szCs w:val="24"/>
        </w:rPr>
        <w:t>«6873,3»</w:t>
      </w:r>
      <w:r w:rsidRPr="00AB48A8">
        <w:rPr>
          <w:rFonts w:ascii="Times New Roman" w:hAnsi="Times New Roman" w:cs="Times New Roman"/>
          <w:sz w:val="24"/>
          <w:szCs w:val="24"/>
        </w:rPr>
        <w:t xml:space="preserve"> после слов «безвозмездных поступлений в сумме» заменить цифрами </w:t>
      </w:r>
      <w:r w:rsidRPr="00AB48A8">
        <w:rPr>
          <w:rFonts w:ascii="Times New Roman" w:hAnsi="Times New Roman" w:cs="Times New Roman"/>
          <w:b/>
          <w:sz w:val="24"/>
          <w:szCs w:val="24"/>
        </w:rPr>
        <w:t>«7493,0»</w:t>
      </w:r>
      <w:r w:rsidRPr="00AB48A8">
        <w:rPr>
          <w:rFonts w:ascii="Times New Roman" w:hAnsi="Times New Roman" w:cs="Times New Roman"/>
          <w:sz w:val="24"/>
          <w:szCs w:val="24"/>
        </w:rPr>
        <w:t xml:space="preserve">; цифры </w:t>
      </w:r>
      <w:r w:rsidRPr="00AB48A8">
        <w:rPr>
          <w:rFonts w:ascii="Times New Roman" w:hAnsi="Times New Roman" w:cs="Times New Roman"/>
          <w:b/>
          <w:sz w:val="24"/>
          <w:szCs w:val="24"/>
        </w:rPr>
        <w:t>«6873,3»</w:t>
      </w:r>
      <w:r w:rsidRPr="00AB48A8">
        <w:rPr>
          <w:rFonts w:ascii="Times New Roman" w:hAnsi="Times New Roman" w:cs="Times New Roman"/>
          <w:sz w:val="24"/>
          <w:szCs w:val="24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AB48A8">
        <w:rPr>
          <w:rFonts w:ascii="Times New Roman" w:hAnsi="Times New Roman" w:cs="Times New Roman"/>
          <w:b/>
          <w:sz w:val="24"/>
          <w:szCs w:val="24"/>
        </w:rPr>
        <w:t>«7493,0»;</w:t>
      </w:r>
    </w:p>
    <w:p w:rsidR="00AB48A8" w:rsidRPr="00AB48A8" w:rsidRDefault="00AB48A8" w:rsidP="00AB48A8">
      <w:pPr>
        <w:pStyle w:val="a6"/>
        <w:ind w:firstLine="567"/>
        <w:rPr>
          <w:b/>
          <w:sz w:val="24"/>
          <w:szCs w:val="24"/>
        </w:rPr>
      </w:pPr>
      <w:r w:rsidRPr="00AB48A8">
        <w:rPr>
          <w:sz w:val="24"/>
          <w:szCs w:val="24"/>
        </w:rPr>
        <w:t>1.2. в подпункте 2 пункта 1 статьи 1 цифры «</w:t>
      </w:r>
      <w:r w:rsidRPr="00AB48A8">
        <w:rPr>
          <w:b/>
          <w:sz w:val="24"/>
          <w:szCs w:val="24"/>
        </w:rPr>
        <w:t>14189,5</w:t>
      </w:r>
      <w:r w:rsidRPr="00AB48A8">
        <w:rPr>
          <w:sz w:val="24"/>
          <w:szCs w:val="24"/>
        </w:rPr>
        <w:t xml:space="preserve">» заменить цифрами </w:t>
      </w:r>
      <w:r w:rsidRPr="00AB48A8">
        <w:rPr>
          <w:b/>
          <w:sz w:val="24"/>
          <w:szCs w:val="24"/>
        </w:rPr>
        <w:t>«27853,1»;</w:t>
      </w:r>
    </w:p>
    <w:p w:rsidR="00AB48A8" w:rsidRPr="00AB48A8" w:rsidRDefault="00AB48A8" w:rsidP="00AB48A8">
      <w:pPr>
        <w:pStyle w:val="a6"/>
        <w:ind w:firstLine="567"/>
        <w:rPr>
          <w:b/>
          <w:sz w:val="24"/>
          <w:szCs w:val="24"/>
        </w:rPr>
      </w:pPr>
      <w:r w:rsidRPr="00AB48A8">
        <w:rPr>
          <w:sz w:val="24"/>
          <w:szCs w:val="24"/>
        </w:rPr>
        <w:t>1.3. в подпункте 3 пункта 1 статьи 1 цифры «</w:t>
      </w:r>
      <w:r w:rsidRPr="00AB48A8">
        <w:rPr>
          <w:b/>
          <w:sz w:val="24"/>
          <w:szCs w:val="24"/>
        </w:rPr>
        <w:t>0,0</w:t>
      </w:r>
      <w:r w:rsidRPr="00AB48A8">
        <w:rPr>
          <w:sz w:val="24"/>
          <w:szCs w:val="24"/>
        </w:rPr>
        <w:t xml:space="preserve">» заменить цифрами </w:t>
      </w:r>
      <w:r w:rsidRPr="00AB48A8">
        <w:rPr>
          <w:b/>
          <w:sz w:val="24"/>
          <w:szCs w:val="24"/>
        </w:rPr>
        <w:t>«13043,9»;</w:t>
      </w:r>
    </w:p>
    <w:p w:rsidR="00AB48A8" w:rsidRPr="00AB48A8" w:rsidRDefault="00AB48A8" w:rsidP="00AB48A8">
      <w:pPr>
        <w:pStyle w:val="a6"/>
        <w:ind w:firstLine="567"/>
        <w:rPr>
          <w:b/>
          <w:sz w:val="24"/>
          <w:szCs w:val="24"/>
        </w:rPr>
      </w:pPr>
      <w:r w:rsidRPr="00AB48A8">
        <w:rPr>
          <w:sz w:val="24"/>
          <w:szCs w:val="24"/>
        </w:rPr>
        <w:t>1.4. утвердить приложение 1 «Доходы местного бюджета на 2025 год и плановый период 2026 и 2027 годы» в прилагаемой редакции;</w:t>
      </w:r>
    </w:p>
    <w:p w:rsidR="00AB48A8" w:rsidRPr="00AB48A8" w:rsidRDefault="00AB48A8" w:rsidP="00AB48A8">
      <w:pPr>
        <w:ind w:firstLine="567"/>
        <w:rPr>
          <w:rFonts w:ascii="Times New Roman" w:hAnsi="Times New Roman"/>
          <w:sz w:val="24"/>
          <w:szCs w:val="24"/>
        </w:rPr>
      </w:pPr>
      <w:r w:rsidRPr="00AB48A8">
        <w:rPr>
          <w:rFonts w:ascii="Times New Roman" w:hAnsi="Times New Roman" w:cs="Times New Roman"/>
          <w:sz w:val="24"/>
          <w:szCs w:val="24"/>
        </w:rPr>
        <w:t>1.5. утвердить</w:t>
      </w:r>
      <w:r w:rsidRPr="00AB48A8">
        <w:rPr>
          <w:rFonts w:ascii="Times New Roman" w:hAnsi="Times New Roman"/>
          <w:sz w:val="24"/>
          <w:szCs w:val="24"/>
        </w:rPr>
        <w:t xml:space="preserve">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AB48A8"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AB48A8">
        <w:rPr>
          <w:rFonts w:ascii="Times New Roman" w:hAnsi="Times New Roman"/>
          <w:sz w:val="24"/>
          <w:szCs w:val="24"/>
        </w:rPr>
        <w:t xml:space="preserve"> на 2025 год и плановый период 2026 и 2027 годов» в прилагаемой редакции;</w:t>
      </w:r>
    </w:p>
    <w:p w:rsidR="00AB48A8" w:rsidRPr="00AB48A8" w:rsidRDefault="00AB48A8" w:rsidP="00AB48A8">
      <w:pPr>
        <w:ind w:firstLine="567"/>
        <w:rPr>
          <w:rFonts w:ascii="Times New Roman" w:hAnsi="Times New Roman"/>
          <w:sz w:val="24"/>
          <w:szCs w:val="24"/>
        </w:rPr>
      </w:pPr>
      <w:r w:rsidRPr="00AB48A8">
        <w:rPr>
          <w:rFonts w:ascii="Times New Roman" w:hAnsi="Times New Roman"/>
          <w:sz w:val="24"/>
          <w:szCs w:val="24"/>
        </w:rPr>
        <w:t xml:space="preserve"> 1.6.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AB48A8"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AB48A8">
        <w:rPr>
          <w:rFonts w:ascii="Times New Roman" w:hAnsi="Times New Roman"/>
          <w:sz w:val="24"/>
          <w:szCs w:val="24"/>
        </w:rPr>
        <w:t xml:space="preserve"> на 2025 год и плановый период 2026 и 2027 годов» в прилагаемой редакции;</w:t>
      </w:r>
    </w:p>
    <w:p w:rsidR="00AB48A8" w:rsidRPr="00AB48A8" w:rsidRDefault="00AB48A8" w:rsidP="00AB48A8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B48A8">
        <w:rPr>
          <w:rFonts w:ascii="Times New Roman" w:hAnsi="Times New Roman"/>
          <w:sz w:val="24"/>
          <w:szCs w:val="24"/>
        </w:rPr>
        <w:t xml:space="preserve">         1.7. утвердить приложение 5 «Ведомственная структура расходов </w:t>
      </w:r>
      <w:r w:rsidRPr="00AB48A8">
        <w:rPr>
          <w:rFonts w:ascii="Times New Roman" w:hAnsi="Times New Roman" w:cs="Times New Roman"/>
          <w:sz w:val="24"/>
          <w:szCs w:val="24"/>
        </w:rPr>
        <w:t>местного бюджета на 2025 год и плановый период 2026 и 2027 годов» в прилагаемой редакции;</w:t>
      </w:r>
    </w:p>
    <w:p w:rsidR="00AB48A8" w:rsidRPr="00AB48A8" w:rsidRDefault="00AB48A8" w:rsidP="00AB48A8">
      <w:pPr>
        <w:ind w:hanging="709"/>
        <w:rPr>
          <w:rFonts w:ascii="Times New Roman" w:hAnsi="Times New Roman"/>
          <w:sz w:val="24"/>
          <w:szCs w:val="24"/>
        </w:rPr>
      </w:pPr>
      <w:r w:rsidRPr="00AB48A8">
        <w:rPr>
          <w:rFonts w:ascii="Times New Roman" w:hAnsi="Times New Roman"/>
          <w:sz w:val="24"/>
          <w:szCs w:val="24"/>
        </w:rPr>
        <w:t xml:space="preserve">                   1.8.  </w:t>
      </w:r>
      <w:r w:rsidRPr="00AB48A8">
        <w:rPr>
          <w:rFonts w:ascii="Times New Roman" w:hAnsi="Times New Roman" w:cs="Times New Roman"/>
          <w:sz w:val="24"/>
          <w:szCs w:val="24"/>
        </w:rPr>
        <w:t>утвердить приложение 8 «Источники финансирования дефицита местного бюджета</w:t>
      </w:r>
      <w:r w:rsidRPr="00AB48A8">
        <w:rPr>
          <w:rFonts w:ascii="Times New Roman" w:hAnsi="Times New Roman"/>
          <w:sz w:val="24"/>
          <w:szCs w:val="24"/>
        </w:rPr>
        <w:t xml:space="preserve"> на 2025 год и плановый период 2026 и 2027 годов» в прилагаемой редакции;</w:t>
      </w:r>
    </w:p>
    <w:p w:rsidR="00AB48A8" w:rsidRPr="00AB48A8" w:rsidRDefault="00AB48A8" w:rsidP="00AB48A8">
      <w:pPr>
        <w:rPr>
          <w:rFonts w:ascii="Times New Roman" w:hAnsi="Times New Roman"/>
          <w:sz w:val="24"/>
          <w:szCs w:val="24"/>
        </w:rPr>
      </w:pPr>
      <w:r w:rsidRPr="00AB48A8">
        <w:rPr>
          <w:rFonts w:ascii="Times New Roman" w:hAnsi="Times New Roman"/>
          <w:sz w:val="24"/>
          <w:szCs w:val="24"/>
        </w:rPr>
        <w:t xml:space="preserve">         1.9. </w:t>
      </w:r>
      <w:r w:rsidRPr="00AB48A8">
        <w:rPr>
          <w:rFonts w:ascii="Times New Roman" w:hAnsi="Times New Roman" w:cs="Times New Roman"/>
          <w:sz w:val="24"/>
          <w:szCs w:val="24"/>
        </w:rPr>
        <w:t xml:space="preserve">в пункте 1 статьи 10 цифры </w:t>
      </w:r>
      <w:r w:rsidRPr="00AB48A8">
        <w:rPr>
          <w:rFonts w:ascii="Times New Roman" w:hAnsi="Times New Roman" w:cs="Times New Roman"/>
          <w:b/>
          <w:sz w:val="24"/>
          <w:szCs w:val="24"/>
        </w:rPr>
        <w:t>«1701,7 »</w:t>
      </w:r>
      <w:r w:rsidRPr="00AB48A8">
        <w:rPr>
          <w:rFonts w:ascii="Times New Roman" w:hAnsi="Times New Roman" w:cs="Times New Roman"/>
          <w:sz w:val="24"/>
          <w:szCs w:val="24"/>
        </w:rPr>
        <w:t xml:space="preserve"> заменить на </w:t>
      </w:r>
      <w:r w:rsidRPr="00AB48A8">
        <w:rPr>
          <w:rFonts w:ascii="Times New Roman" w:hAnsi="Times New Roman" w:cs="Times New Roman"/>
          <w:b/>
          <w:sz w:val="24"/>
          <w:szCs w:val="24"/>
        </w:rPr>
        <w:t>«4427,4»;</w:t>
      </w:r>
    </w:p>
    <w:p w:rsidR="00AB48A8" w:rsidRPr="00AB48A8" w:rsidRDefault="00AB48A8" w:rsidP="00AB48A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B48A8">
        <w:rPr>
          <w:rFonts w:ascii="Times New Roman" w:hAnsi="Times New Roman" w:cs="Times New Roman"/>
          <w:sz w:val="24"/>
          <w:szCs w:val="24"/>
        </w:rPr>
        <w:lastRenderedPageBreak/>
        <w:t>2. Данное решение опубликовать в газете «Вестник Бурмистровского сельсовета».</w:t>
      </w:r>
    </w:p>
    <w:p w:rsidR="00AB48A8" w:rsidRPr="00AB48A8" w:rsidRDefault="00AB48A8" w:rsidP="00AB4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B48A8">
        <w:rPr>
          <w:rFonts w:ascii="Times New Roman" w:hAnsi="Times New Roman" w:cs="Times New Roman"/>
          <w:sz w:val="24"/>
          <w:szCs w:val="24"/>
        </w:rPr>
        <w:t>3. Решение вступает в силу после его официального опубликования.</w:t>
      </w:r>
    </w:p>
    <w:p w:rsidR="00AB48A8" w:rsidRPr="00AB48A8" w:rsidRDefault="00AB48A8" w:rsidP="00AB48A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48A8" w:rsidRPr="00AB48A8" w:rsidRDefault="00AB48A8" w:rsidP="00AB48A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B48A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Бурмистровского сельсовета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48A8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AB48A8">
        <w:rPr>
          <w:rFonts w:ascii="Times New Roman" w:hAnsi="Times New Roman" w:cs="Times New Roman"/>
          <w:sz w:val="24"/>
          <w:szCs w:val="24"/>
        </w:rPr>
        <w:t>Данивец</w:t>
      </w:r>
      <w:proofErr w:type="spellEnd"/>
    </w:p>
    <w:p w:rsidR="00AB48A8" w:rsidRPr="00AB48A8" w:rsidRDefault="00AB48A8" w:rsidP="00AB48A8">
      <w:pPr>
        <w:rPr>
          <w:sz w:val="24"/>
          <w:szCs w:val="24"/>
        </w:rPr>
      </w:pPr>
      <w:r w:rsidRPr="00AB48A8">
        <w:rPr>
          <w:rFonts w:ascii="Times New Roman" w:hAnsi="Times New Roman" w:cs="Times New Roman"/>
          <w:sz w:val="24"/>
          <w:szCs w:val="24"/>
        </w:rPr>
        <w:t xml:space="preserve">Глава Бурмистровского сельсовета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48A8">
        <w:rPr>
          <w:rFonts w:ascii="Times New Roman" w:hAnsi="Times New Roman" w:cs="Times New Roman"/>
          <w:sz w:val="24"/>
          <w:szCs w:val="24"/>
        </w:rPr>
        <w:t xml:space="preserve"> С.С. Гридин</w:t>
      </w:r>
    </w:p>
    <w:tbl>
      <w:tblPr>
        <w:tblW w:w="106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606"/>
        <w:gridCol w:w="3261"/>
        <w:gridCol w:w="987"/>
        <w:gridCol w:w="850"/>
        <w:gridCol w:w="992"/>
      </w:tblGrid>
      <w:tr w:rsidR="00AB48A8" w:rsidRPr="00AB48A8" w:rsidTr="00AB48A8">
        <w:trPr>
          <w:trHeight w:val="33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bookmarkStart w:id="0" w:name="RANGE!A1:M61"/>
            <w:bookmarkEnd w:id="0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AB48A8" w:rsidRPr="00AB48A8" w:rsidTr="00AB48A8">
        <w:trPr>
          <w:trHeight w:val="51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"О бюджете Бурмистровского сельсовета Искитимского района Новосибирской области на 2025 год и плановый период 2026 и 2027 годов"</w:t>
            </w:r>
          </w:p>
        </w:tc>
      </w:tr>
      <w:tr w:rsidR="00AB48A8" w:rsidRPr="00AB48A8" w:rsidTr="00AB48A8">
        <w:trPr>
          <w:trHeight w:val="315"/>
        </w:trPr>
        <w:tc>
          <w:tcPr>
            <w:tcW w:w="10639" w:type="dxa"/>
            <w:gridSpan w:val="13"/>
            <w:tcBorders>
              <w:top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местного бюджета на 2025 год и плановый период 2026 и 2027 годов</w:t>
            </w:r>
          </w:p>
        </w:tc>
      </w:tr>
      <w:tr w:rsidR="00AB48A8" w:rsidRPr="00AB48A8" w:rsidTr="00AB48A8">
        <w:trPr>
          <w:trHeight w:val="315"/>
        </w:trPr>
        <w:tc>
          <w:tcPr>
            <w:tcW w:w="459" w:type="dxa"/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AB48A8" w:rsidRPr="00AB48A8" w:rsidTr="00AB48A8">
        <w:trPr>
          <w:trHeight w:val="300"/>
        </w:trPr>
        <w:tc>
          <w:tcPr>
            <w:tcW w:w="459" w:type="dxa"/>
            <w:vMerge w:val="restart"/>
            <w:shd w:val="clear" w:color="auto" w:fill="auto"/>
            <w:textDirection w:val="btLr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90" w:type="dxa"/>
            <w:gridSpan w:val="8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2027 год</w:t>
            </w:r>
          </w:p>
        </w:tc>
      </w:tr>
      <w:tr w:rsidR="00AB48A8" w:rsidRPr="00AB48A8" w:rsidTr="00AB48A8">
        <w:trPr>
          <w:trHeight w:val="465"/>
        </w:trPr>
        <w:tc>
          <w:tcPr>
            <w:tcW w:w="459" w:type="dxa"/>
            <w:vMerge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shd w:val="clear" w:color="auto" w:fill="auto"/>
            <w:textDirection w:val="btLr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shd w:val="clear" w:color="auto" w:fill="auto"/>
            <w:textDirection w:val="btLr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3261" w:type="dxa"/>
            <w:vMerge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8A8" w:rsidRPr="00AB48A8" w:rsidTr="00AB48A8">
        <w:trPr>
          <w:trHeight w:val="259"/>
        </w:trPr>
        <w:tc>
          <w:tcPr>
            <w:tcW w:w="459" w:type="dxa"/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B48A8" w:rsidRPr="00AB48A8" w:rsidTr="00AB48A8">
        <w:trPr>
          <w:trHeight w:val="285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7 316,2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7 581,0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8 324,7</w:t>
            </w:r>
          </w:p>
        </w:tc>
      </w:tr>
      <w:tr w:rsidR="00AB48A8" w:rsidRPr="00AB48A8" w:rsidTr="00AB48A8">
        <w:trPr>
          <w:trHeight w:val="285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7 005,9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7 262,8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7 999,2</w:t>
            </w:r>
          </w:p>
        </w:tc>
      </w:tr>
      <w:tr w:rsidR="00AB48A8" w:rsidRPr="00AB48A8" w:rsidTr="00AB48A8">
        <w:trPr>
          <w:trHeight w:val="285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2 212,8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2 323,4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2 439,6</w:t>
            </w:r>
          </w:p>
        </w:tc>
      </w:tr>
      <w:tr w:rsidR="00AB48A8" w:rsidRPr="00AB48A8" w:rsidTr="00AB48A8">
        <w:trPr>
          <w:trHeight w:val="2070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2 212,8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2 323,4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2 439,6</w:t>
            </w:r>
          </w:p>
        </w:tc>
      </w:tr>
      <w:tr w:rsidR="00AB48A8" w:rsidRPr="00AB48A8" w:rsidTr="00AB48A8">
        <w:trPr>
          <w:trHeight w:val="555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1 309,0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1 361,0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1 879,0</w:t>
            </w:r>
          </w:p>
        </w:tc>
      </w:tr>
      <w:tr w:rsidR="00AB48A8" w:rsidRPr="00AB48A8" w:rsidTr="00AB48A8">
        <w:trPr>
          <w:trHeight w:val="1830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975,2</w:t>
            </w:r>
          </w:p>
        </w:tc>
      </w:tr>
      <w:tr w:rsidR="00AB48A8" w:rsidRPr="00AB48A8" w:rsidTr="00AB48A8">
        <w:trPr>
          <w:trHeight w:val="2213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AB48A8" w:rsidRPr="00AB48A8" w:rsidTr="00AB48A8">
        <w:trPr>
          <w:trHeight w:val="2100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1 024,0</w:t>
            </w:r>
          </w:p>
        </w:tc>
      </w:tr>
      <w:tr w:rsidR="00AB48A8" w:rsidRPr="00AB48A8" w:rsidTr="00AB48A8">
        <w:trPr>
          <w:trHeight w:val="2085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-87,7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-125,9</w:t>
            </w:r>
          </w:p>
        </w:tc>
      </w:tr>
      <w:tr w:rsidR="00AB48A8" w:rsidRPr="00AB48A8" w:rsidTr="00AB48A8">
        <w:trPr>
          <w:trHeight w:val="285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7,1</w:t>
            </w:r>
          </w:p>
        </w:tc>
      </w:tr>
      <w:tr w:rsidR="00AB48A8" w:rsidRPr="00AB48A8" w:rsidTr="00AB48A8">
        <w:trPr>
          <w:trHeight w:val="334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7,1</w:t>
            </w:r>
          </w:p>
        </w:tc>
      </w:tr>
      <w:tr w:rsidR="00AB48A8" w:rsidRPr="00AB48A8" w:rsidTr="00AB48A8">
        <w:trPr>
          <w:trHeight w:val="387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AB48A8" w:rsidRPr="00AB48A8" w:rsidTr="00AB48A8">
        <w:trPr>
          <w:trHeight w:val="285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3 477,3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3 571,4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3 673,5</w:t>
            </w:r>
          </w:p>
        </w:tc>
      </w:tr>
      <w:tr w:rsidR="00AB48A8" w:rsidRPr="00AB48A8" w:rsidTr="00AB48A8">
        <w:trPr>
          <w:trHeight w:val="285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784,2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862,6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948,9</w:t>
            </w:r>
          </w:p>
        </w:tc>
      </w:tr>
      <w:tr w:rsidR="00AB48A8" w:rsidRPr="00AB48A8" w:rsidTr="00AB48A8">
        <w:trPr>
          <w:trHeight w:val="822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948,9</w:t>
            </w:r>
          </w:p>
        </w:tc>
      </w:tr>
      <w:tr w:rsidR="00AB48A8" w:rsidRPr="00AB48A8" w:rsidTr="00AB48A8">
        <w:trPr>
          <w:trHeight w:val="349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2 693,1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2 708,8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2 724,6</w:t>
            </w:r>
          </w:p>
        </w:tc>
      </w:tr>
      <w:tr w:rsidR="00AB48A8" w:rsidRPr="00AB48A8" w:rsidTr="00AB48A8">
        <w:trPr>
          <w:trHeight w:val="372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1 569,0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1 600,5</w:t>
            </w:r>
          </w:p>
        </w:tc>
      </w:tr>
      <w:tr w:rsidR="00AB48A8" w:rsidRPr="00AB48A8" w:rsidTr="00AB48A8">
        <w:trPr>
          <w:trHeight w:val="619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1600,5</w:t>
            </w:r>
          </w:p>
        </w:tc>
      </w:tr>
      <w:tr w:rsidR="00AB48A8" w:rsidRPr="00AB48A8" w:rsidTr="00AB48A8">
        <w:trPr>
          <w:trHeight w:val="439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1 124,1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1 124,1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1 124,1</w:t>
            </w:r>
          </w:p>
        </w:tc>
      </w:tr>
      <w:tr w:rsidR="00AB48A8" w:rsidRPr="00AB48A8" w:rsidTr="00AB48A8">
        <w:trPr>
          <w:trHeight w:val="747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1124,1</w:t>
            </w:r>
          </w:p>
        </w:tc>
      </w:tr>
      <w:tr w:rsidR="00AB48A8" w:rsidRPr="00AB48A8" w:rsidTr="00AB48A8">
        <w:trPr>
          <w:trHeight w:val="810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152,0</w:t>
            </w:r>
          </w:p>
        </w:tc>
      </w:tr>
      <w:tr w:rsidR="00AB48A8" w:rsidRPr="00AB48A8" w:rsidTr="00AB48A8">
        <w:trPr>
          <w:trHeight w:val="1575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</w:tr>
      <w:tr w:rsidR="00AB48A8" w:rsidRPr="00AB48A8" w:rsidTr="00AB48A8">
        <w:trPr>
          <w:trHeight w:val="1335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</w:tr>
      <w:tr w:rsidR="00AB48A8" w:rsidRPr="00AB48A8" w:rsidTr="00AB48A8">
        <w:trPr>
          <w:trHeight w:val="570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173,5</w:t>
            </w:r>
          </w:p>
        </w:tc>
      </w:tr>
      <w:tr w:rsidR="00AB48A8" w:rsidRPr="00AB48A8" w:rsidTr="00AB48A8">
        <w:trPr>
          <w:trHeight w:val="514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</w:t>
            </w:r>
          </w:p>
        </w:tc>
      </w:tr>
      <w:tr w:rsidR="00AB48A8" w:rsidRPr="00AB48A8" w:rsidTr="00AB48A8">
        <w:trPr>
          <w:trHeight w:val="825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</w:t>
            </w:r>
          </w:p>
        </w:tc>
      </w:tr>
      <w:tr w:rsidR="00AB48A8" w:rsidRPr="00AB48A8" w:rsidTr="00AB48A8">
        <w:trPr>
          <w:trHeight w:val="300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87" w:type="dxa"/>
            <w:shd w:val="clear" w:color="000000" w:fill="DBEEF3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7 493,0</w:t>
            </w:r>
          </w:p>
        </w:tc>
        <w:tc>
          <w:tcPr>
            <w:tcW w:w="850" w:type="dxa"/>
            <w:shd w:val="clear" w:color="000000" w:fill="DBEEF3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1 769,9</w:t>
            </w:r>
          </w:p>
        </w:tc>
        <w:tc>
          <w:tcPr>
            <w:tcW w:w="992" w:type="dxa"/>
            <w:shd w:val="clear" w:color="000000" w:fill="DBEEF3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1 994,4</w:t>
            </w:r>
          </w:p>
        </w:tc>
      </w:tr>
      <w:tr w:rsidR="00AB48A8" w:rsidRPr="00AB48A8" w:rsidTr="00AB48A8">
        <w:trPr>
          <w:trHeight w:val="555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dxa"/>
            <w:shd w:val="clear" w:color="000000" w:fill="DBEEF3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7 493,0</w:t>
            </w:r>
          </w:p>
        </w:tc>
        <w:tc>
          <w:tcPr>
            <w:tcW w:w="850" w:type="dxa"/>
            <w:shd w:val="clear" w:color="000000" w:fill="DBEEF3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1 769,9</w:t>
            </w:r>
          </w:p>
        </w:tc>
        <w:tc>
          <w:tcPr>
            <w:tcW w:w="992" w:type="dxa"/>
            <w:shd w:val="clear" w:color="000000" w:fill="DBEEF3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1 994,4</w:t>
            </w:r>
          </w:p>
        </w:tc>
      </w:tr>
      <w:tr w:rsidR="00AB48A8" w:rsidRPr="00AB48A8" w:rsidTr="00AB48A8">
        <w:trPr>
          <w:trHeight w:val="555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3 930,1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1 552,6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1 769,3</w:t>
            </w:r>
          </w:p>
        </w:tc>
      </w:tr>
      <w:tr w:rsidR="00AB48A8" w:rsidRPr="00AB48A8" w:rsidTr="00AB48A8">
        <w:trPr>
          <w:trHeight w:val="413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1 769,3</w:t>
            </w:r>
          </w:p>
        </w:tc>
      </w:tr>
      <w:tr w:rsidR="00AB48A8" w:rsidRPr="00AB48A8" w:rsidTr="00AB48A8">
        <w:trPr>
          <w:trHeight w:val="604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1769,3</w:t>
            </w:r>
          </w:p>
        </w:tc>
      </w:tr>
      <w:tr w:rsidR="00AB48A8" w:rsidRPr="00AB48A8" w:rsidTr="00AB48A8">
        <w:trPr>
          <w:trHeight w:val="540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225,1</w:t>
            </w:r>
          </w:p>
        </w:tc>
      </w:tr>
      <w:tr w:rsidR="00AB48A8" w:rsidRPr="00AB48A8" w:rsidTr="00AB48A8">
        <w:trPr>
          <w:trHeight w:val="540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AB48A8" w:rsidRPr="00AB48A8" w:rsidTr="00AB48A8">
        <w:trPr>
          <w:trHeight w:val="540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AB48A8" w:rsidRPr="00AB48A8" w:rsidTr="00AB48A8">
        <w:trPr>
          <w:trHeight w:val="570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на осуществление первичного </w:t>
            </w: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195,0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AB48A8" w:rsidRPr="00AB48A8" w:rsidTr="00AB48A8">
        <w:trPr>
          <w:trHeight w:val="825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AB48A8" w:rsidRPr="00AB48A8" w:rsidTr="00AB48A8">
        <w:trPr>
          <w:trHeight w:val="300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3 367,8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668"/>
        </w:trPr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1" w:type="dxa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3 367,8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45"/>
        </w:trPr>
        <w:tc>
          <w:tcPr>
            <w:tcW w:w="7810" w:type="dxa"/>
            <w:gridSpan w:val="10"/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  <w:shd w:val="clear" w:color="000000" w:fill="DBEEF3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14 809,2</w:t>
            </w:r>
          </w:p>
        </w:tc>
        <w:tc>
          <w:tcPr>
            <w:tcW w:w="850" w:type="dxa"/>
            <w:shd w:val="clear" w:color="000000" w:fill="DBEEF3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9 350,9</w:t>
            </w:r>
          </w:p>
        </w:tc>
        <w:tc>
          <w:tcPr>
            <w:tcW w:w="992" w:type="dxa"/>
            <w:shd w:val="clear" w:color="000000" w:fill="DBEEF3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10 319,1</w:t>
            </w:r>
          </w:p>
        </w:tc>
      </w:tr>
    </w:tbl>
    <w:p w:rsidR="00AB48A8" w:rsidRPr="00AB48A8" w:rsidRDefault="00AB48A8" w:rsidP="0010038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64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0"/>
        <w:gridCol w:w="520"/>
        <w:gridCol w:w="520"/>
        <w:gridCol w:w="1353"/>
        <w:gridCol w:w="550"/>
        <w:gridCol w:w="900"/>
        <w:gridCol w:w="1120"/>
        <w:gridCol w:w="1522"/>
      </w:tblGrid>
      <w:tr w:rsidR="00AB48A8" w:rsidRPr="00AB48A8" w:rsidTr="00AB48A8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AB48A8" w:rsidRPr="00AB48A8" w:rsidTr="00AB48A8">
        <w:trPr>
          <w:trHeight w:val="822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"О бюджете Бурмистровского сельсовета Искитимского района Новосибирской области на 2025 год и плановый период 2026 и 2027 годов"</w:t>
            </w:r>
          </w:p>
        </w:tc>
      </w:tr>
      <w:tr w:rsidR="00AB48A8" w:rsidRPr="00AB48A8" w:rsidTr="00AB48A8">
        <w:trPr>
          <w:trHeight w:val="525"/>
        </w:trPr>
        <w:tc>
          <w:tcPr>
            <w:tcW w:w="10645" w:type="dxa"/>
            <w:gridSpan w:val="8"/>
            <w:tcBorders>
              <w:top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</w:tr>
      <w:tr w:rsidR="00AB48A8" w:rsidRPr="00AB48A8" w:rsidTr="00AB48A8">
        <w:trPr>
          <w:trHeight w:val="525"/>
        </w:trPr>
        <w:tc>
          <w:tcPr>
            <w:tcW w:w="10645" w:type="dxa"/>
            <w:gridSpan w:val="8"/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2025 год и плановый период 2026  и 2027 годов</w:t>
            </w:r>
          </w:p>
        </w:tc>
      </w:tr>
      <w:tr w:rsidR="00AB48A8" w:rsidRPr="00AB48A8" w:rsidTr="00AB48A8">
        <w:trPr>
          <w:trHeight w:val="285"/>
        </w:trPr>
        <w:tc>
          <w:tcPr>
            <w:tcW w:w="10645" w:type="dxa"/>
            <w:gridSpan w:val="8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AB48A8" w:rsidRPr="00AB48A8" w:rsidTr="00AB48A8">
        <w:trPr>
          <w:trHeight w:val="270"/>
        </w:trPr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53" w:type="dxa"/>
            <w:vMerge w:val="restart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B48A8" w:rsidRPr="00AB48A8" w:rsidTr="00AB48A8">
        <w:trPr>
          <w:trHeight w:val="270"/>
        </w:trPr>
        <w:tc>
          <w:tcPr>
            <w:tcW w:w="4160" w:type="dxa"/>
            <w:vMerge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7 970,0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4 563,2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4 679,3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AB48A8" w:rsidRPr="00AB48A8" w:rsidTr="00AB48A8">
        <w:trPr>
          <w:trHeight w:val="13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AB48A8" w:rsidRPr="00AB48A8" w:rsidTr="00AB48A8">
        <w:trPr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6 261,0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3 153,2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3 269,3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6 261,0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3 153,2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3 269,3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3 085,8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B48A8" w:rsidRPr="00AB48A8" w:rsidTr="00AB48A8">
        <w:trPr>
          <w:trHeight w:val="13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3 085,8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3 085,8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1 855,7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153,1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269,2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1 843,7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257,2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1 843,7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257,2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1 319,4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13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1 319,4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1 319,4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AB48A8" w:rsidRPr="00AB48A8" w:rsidTr="00AB48A8">
        <w:trPr>
          <w:trHeight w:val="13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196,8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196,8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9900002180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9900002180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9900002180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1 361,0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1 879,0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1 361,0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1 879,0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"Дорожное хозяйство на территории Бурмистровского сельсовета"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1 361,0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1 879,0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1 361,0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1 879,0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1 361,0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1 879,0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1 361,0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1 879,0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9 957,4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9 957,4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9 957,4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795,5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795,5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795,5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795,5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5830000000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"Прочие </w:t>
            </w:r>
            <w:proofErr w:type="spellStart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мереприятия</w:t>
            </w:r>
            <w:proofErr w:type="spellEnd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благоустройству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5840000000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9 081,9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9 081,9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9 081,9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9 081,9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4 542,3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4 542,3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"Сохранение и развитие культуры Бурмистровского сельсовета"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4 542,3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3 082,5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2 100,0</w:t>
            </w:r>
          </w:p>
        </w:tc>
      </w:tr>
      <w:tr w:rsidR="00AB48A8" w:rsidRPr="00AB48A8" w:rsidTr="00AB48A8">
        <w:trPr>
          <w:trHeight w:val="13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2 432,5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2 432,5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1 459,8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13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459,8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459,8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504,7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504,7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504,7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504,7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504,7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504,7</w:t>
            </w:r>
          </w:p>
        </w:tc>
      </w:tr>
      <w:tr w:rsidR="00AB48A8" w:rsidRPr="00AB48A8" w:rsidTr="00AB48A8">
        <w:trPr>
          <w:trHeight w:val="405"/>
        </w:trPr>
        <w:tc>
          <w:tcPr>
            <w:tcW w:w="7103" w:type="dxa"/>
            <w:gridSpan w:val="5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27 853,1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9 350,9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10 319,1</w:t>
            </w:r>
          </w:p>
        </w:tc>
      </w:tr>
    </w:tbl>
    <w:p w:rsidR="00AB48A8" w:rsidRPr="00AB48A8" w:rsidRDefault="00AB48A8" w:rsidP="0010038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48A8" w:rsidRPr="00AB48A8" w:rsidRDefault="00AB48A8" w:rsidP="0010038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62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9"/>
        <w:gridCol w:w="1360"/>
        <w:gridCol w:w="560"/>
        <w:gridCol w:w="560"/>
        <w:gridCol w:w="620"/>
        <w:gridCol w:w="1100"/>
        <w:gridCol w:w="880"/>
        <w:gridCol w:w="1000"/>
      </w:tblGrid>
      <w:tr w:rsidR="00AB48A8" w:rsidRPr="00AB48A8" w:rsidTr="00AB48A8">
        <w:trPr>
          <w:trHeight w:val="225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AB48A8" w:rsidRPr="00AB48A8" w:rsidTr="00AB48A8">
        <w:trPr>
          <w:trHeight w:val="814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"О бюджете Бурмистровского сельсовета Искитимского района Новосибирской области на 2025 год и плановый период 2026 и 2027 годов"</w:t>
            </w:r>
          </w:p>
        </w:tc>
      </w:tr>
      <w:tr w:rsidR="00AB48A8" w:rsidRPr="00AB48A8" w:rsidTr="00AB48A8">
        <w:trPr>
          <w:trHeight w:val="525"/>
        </w:trPr>
        <w:tc>
          <w:tcPr>
            <w:tcW w:w="10629" w:type="dxa"/>
            <w:gridSpan w:val="8"/>
            <w:tcBorders>
              <w:top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</w:t>
            </w:r>
          </w:p>
        </w:tc>
      </w:tr>
      <w:tr w:rsidR="00AB48A8" w:rsidRPr="00AB48A8" w:rsidTr="00AB48A8">
        <w:trPr>
          <w:trHeight w:val="525"/>
        </w:trPr>
        <w:tc>
          <w:tcPr>
            <w:tcW w:w="10629" w:type="dxa"/>
            <w:gridSpan w:val="8"/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группам и подгруппам </w:t>
            </w:r>
            <w:proofErr w:type="gram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2025 год и плановый период 2026  и 2027 годов</w:t>
            </w:r>
          </w:p>
        </w:tc>
      </w:tr>
      <w:tr w:rsidR="00AB48A8" w:rsidRPr="00AB48A8" w:rsidTr="00AB48A8">
        <w:trPr>
          <w:trHeight w:val="285"/>
        </w:trPr>
        <w:tc>
          <w:tcPr>
            <w:tcW w:w="10629" w:type="dxa"/>
            <w:gridSpan w:val="8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AB48A8" w:rsidRPr="00AB48A8" w:rsidTr="00AB48A8">
        <w:trPr>
          <w:trHeight w:val="270"/>
        </w:trPr>
        <w:tc>
          <w:tcPr>
            <w:tcW w:w="4549" w:type="dxa"/>
            <w:vMerge w:val="restart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B48A8" w:rsidRPr="00AB48A8" w:rsidTr="00AB48A8">
        <w:trPr>
          <w:trHeight w:val="270"/>
        </w:trPr>
        <w:tc>
          <w:tcPr>
            <w:tcW w:w="4549" w:type="dxa"/>
            <w:vMerge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"Дорожное хозяйство на территории Бурмистровского сельсовета"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1 361,0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1 879,0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Развитие автомобильных дорог местного значения на территории поселения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1 361,0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1 879,0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1 361,0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1 879,0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1 361,0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1 879,0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9 957,4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795,5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795,5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795,5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795,5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91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5830000000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91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"Прочие </w:t>
            </w:r>
            <w:proofErr w:type="spell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мереприятия</w:t>
            </w:r>
            <w:proofErr w:type="spell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благоустройству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5840000000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9 081,9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9 081,9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9 081,9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9 081,9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"Сохранение и развитие культуры Бурмистровского сельсовета"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5900000000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4 542,3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3 082,5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2 100,0</w:t>
            </w:r>
          </w:p>
        </w:tc>
      </w:tr>
      <w:tr w:rsidR="00AB48A8" w:rsidRPr="00AB48A8" w:rsidTr="00AB48A8">
        <w:trPr>
          <w:trHeight w:val="13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2 432,5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2 432,5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5900040590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1 459,8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13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459,8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459,8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8 926,1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5 709,9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6 140,1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3 085,8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B48A8" w:rsidRPr="00AB48A8" w:rsidTr="00AB48A8">
        <w:trPr>
          <w:trHeight w:val="13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3 085,8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3 085,8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1 855,7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153,1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269,2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1 843,7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257,2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1 843,7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257,2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AB48A8" w:rsidRPr="00AB48A8" w:rsidTr="00AB48A8">
        <w:trPr>
          <w:trHeight w:val="91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9900000910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671,1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9900002180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9900002180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9900002180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AB48A8" w:rsidRPr="00AB48A8" w:rsidTr="00AB48A8">
        <w:trPr>
          <w:trHeight w:val="13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B48A8" w:rsidRPr="00AB48A8" w:rsidTr="00AB48A8">
        <w:trPr>
          <w:trHeight w:val="91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AB48A8" w:rsidRPr="00AB48A8" w:rsidTr="00AB48A8">
        <w:trPr>
          <w:trHeight w:val="13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196,8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196,8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B48A8" w:rsidRPr="00AB48A8" w:rsidTr="00AB48A8">
        <w:trPr>
          <w:trHeight w:val="69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1 319,4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13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1 319,4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465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1 319,4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504,7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504,7</w:t>
            </w:r>
          </w:p>
        </w:tc>
      </w:tr>
      <w:tr w:rsidR="00AB48A8" w:rsidRPr="00AB48A8" w:rsidTr="00AB48A8">
        <w:trPr>
          <w:trHeight w:val="300"/>
        </w:trPr>
        <w:tc>
          <w:tcPr>
            <w:tcW w:w="4549" w:type="dxa"/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504,7</w:t>
            </w:r>
          </w:p>
        </w:tc>
      </w:tr>
      <w:tr w:rsidR="00AB48A8" w:rsidRPr="00AB48A8" w:rsidTr="00AB48A8">
        <w:trPr>
          <w:trHeight w:val="270"/>
        </w:trPr>
        <w:tc>
          <w:tcPr>
            <w:tcW w:w="7649" w:type="dxa"/>
            <w:gridSpan w:val="5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27 853,1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9 350,9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10 319,1</w:t>
            </w:r>
          </w:p>
        </w:tc>
      </w:tr>
    </w:tbl>
    <w:p w:rsidR="00AB48A8" w:rsidRPr="00AB48A8" w:rsidRDefault="00AB48A8" w:rsidP="0010038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48A8" w:rsidRPr="00AB48A8" w:rsidRDefault="00AB48A8" w:rsidP="0010038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Ind w:w="95" w:type="dxa"/>
        <w:tblLook w:val="04A0"/>
      </w:tblPr>
      <w:tblGrid>
        <w:gridCol w:w="4160"/>
        <w:gridCol w:w="751"/>
        <w:gridCol w:w="600"/>
        <w:gridCol w:w="640"/>
        <w:gridCol w:w="1360"/>
        <w:gridCol w:w="560"/>
        <w:gridCol w:w="980"/>
        <w:gridCol w:w="1060"/>
        <w:gridCol w:w="1040"/>
      </w:tblGrid>
      <w:tr w:rsidR="00AB48A8" w:rsidRPr="00AB48A8" w:rsidTr="00AB48A8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AB48A8" w:rsidRPr="00AB48A8" w:rsidTr="00AB48A8">
        <w:trPr>
          <w:trHeight w:val="105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"О бюджете Бурмистровского сельсовета Искитимского района Новосибирской области на 2025 год и плановый период 2026 и 2027 годов"</w:t>
            </w:r>
          </w:p>
        </w:tc>
      </w:tr>
      <w:tr w:rsidR="00AB48A8" w:rsidRPr="00AB48A8" w:rsidTr="00AB48A8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B48A8" w:rsidRPr="00AB48A8" w:rsidTr="00AB48A8">
        <w:trPr>
          <w:trHeight w:val="540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РАЙОННОГО БЮДЖЕТА НА 2025 ГОД И ПЛАНОВЫЙ ПЕРИОД 2026</w:t>
            </w:r>
            <w:proofErr w:type="gram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ГОДОВ</w:t>
            </w:r>
          </w:p>
        </w:tc>
      </w:tr>
      <w:tr w:rsidR="00AB48A8" w:rsidRPr="00AB48A8" w:rsidTr="00AB48A8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48A8" w:rsidRPr="00AB48A8" w:rsidTr="00AB48A8">
        <w:trPr>
          <w:trHeight w:val="225"/>
        </w:trPr>
        <w:tc>
          <w:tcPr>
            <w:tcW w:w="107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AB48A8" w:rsidRPr="00AB48A8" w:rsidTr="00AB48A8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B48A8" w:rsidRPr="00AB48A8" w:rsidTr="00AB48A8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Бурмистровского сельсовета Искитимского района Новосибирской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27 853,1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9 350,9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10 319,1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7 970,0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4 563,2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4 679,3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AB48A8" w:rsidRPr="00AB48A8" w:rsidTr="00AB48A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AB48A8" w:rsidRPr="00AB48A8" w:rsidTr="00AB48A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6 261,0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3 153,2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3 269,3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6 261,0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3 153,2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3 269,3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3 085,8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B48A8" w:rsidRPr="00AB48A8" w:rsidTr="00AB48A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3 085,8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3 085,8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1 855,7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153,1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269,2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1 843,7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257,2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1 843,7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257,2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1 319,4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1 319,4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1 319,4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B48A8" w:rsidRPr="00AB48A8" w:rsidTr="00AB48A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AB48A8" w:rsidRPr="00AB48A8" w:rsidTr="00AB48A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AB48A8" w:rsidRPr="00AB48A8" w:rsidTr="00AB48A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196,8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196,8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B48A8" w:rsidRPr="00AB48A8" w:rsidTr="00AB48A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1 361,0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1 879,0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1 361,0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1 879,0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"Дорожное хозяйство на территории Бурмистровского сельсовета"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1 361,0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1 879,0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1 361,0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1 879,0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1 879,0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1 361,0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1 879,0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9 957,4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9 957,4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9 957,4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795,5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795,5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795,5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795,5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"Прочие </w:t>
            </w:r>
            <w:proofErr w:type="spell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мереприятия</w:t>
            </w:r>
            <w:proofErr w:type="spell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благоустройству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9 081,9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9 081,9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9 081,9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9 081,9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4 542,3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2 100,0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4 542,3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2 100,0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"Сохранение и развитие культуры Бурмистровского сельсовета"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4 542,3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3 082,5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2 100,0</w:t>
            </w:r>
          </w:p>
        </w:tc>
      </w:tr>
      <w:tr w:rsidR="00AB48A8" w:rsidRPr="00AB48A8" w:rsidTr="00AB48A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2 432,5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2 432,5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1 459,8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459,8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459,8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671,1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671,1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671,1</w:t>
            </w:r>
          </w:p>
        </w:tc>
      </w:tr>
      <w:tr w:rsidR="00AB48A8" w:rsidRPr="00AB48A8" w:rsidTr="00AB48A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671,1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</w:tr>
      <w:tr w:rsidR="00AB48A8" w:rsidRPr="00AB48A8" w:rsidTr="00AB48A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671,1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504,7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504,7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504,7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504,7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504,7</w:t>
            </w:r>
          </w:p>
        </w:tc>
      </w:tr>
      <w:tr w:rsidR="00AB48A8" w:rsidRPr="00AB48A8" w:rsidTr="00AB48A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504,7</w:t>
            </w:r>
          </w:p>
        </w:tc>
      </w:tr>
      <w:tr w:rsidR="00AB48A8" w:rsidRPr="00AB48A8" w:rsidTr="00AB48A8">
        <w:trPr>
          <w:trHeight w:val="270"/>
        </w:trPr>
        <w:tc>
          <w:tcPr>
            <w:tcW w:w="7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27 853,1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9 350,9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10 319,1</w:t>
            </w:r>
          </w:p>
        </w:tc>
      </w:tr>
      <w:tr w:rsidR="00AB48A8" w:rsidRPr="00AB48A8" w:rsidTr="00AB48A8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B48A8" w:rsidRPr="00AB48A8" w:rsidRDefault="00AB48A8" w:rsidP="0010038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700" w:type="dxa"/>
        <w:tblInd w:w="95" w:type="dxa"/>
        <w:tblLook w:val="04A0"/>
      </w:tblPr>
      <w:tblGrid>
        <w:gridCol w:w="2580"/>
        <w:gridCol w:w="4380"/>
        <w:gridCol w:w="1240"/>
        <w:gridCol w:w="1320"/>
        <w:gridCol w:w="1180"/>
      </w:tblGrid>
      <w:tr w:rsidR="00AB48A8" w:rsidRPr="00AB48A8" w:rsidTr="00AB48A8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AB48A8" w:rsidRPr="00AB48A8" w:rsidTr="00AB48A8">
        <w:trPr>
          <w:trHeight w:val="106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"О бюджете Бурмистровского сельсовета Искитимского района Новосибирской области на 2025 год и плановый период 2026 и 2027 годов"</w:t>
            </w:r>
          </w:p>
        </w:tc>
      </w:tr>
      <w:tr w:rsidR="00AB48A8" w:rsidRPr="00AB48A8" w:rsidTr="00AB48A8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8A8" w:rsidRPr="00AB48A8" w:rsidTr="00AB48A8">
        <w:trPr>
          <w:trHeight w:val="64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ИСТОЧНИКИ ФИНАНСИРОВАНИЯ ДЕФИЦИТА МЕСТНОГО БЮДЖЕТА НА 2025 ГОД И ПЛАНОВЫЙ ПЕРИОД 2026</w:t>
            </w:r>
            <w:proofErr w:type="gramStart"/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2027 ГОДОВ </w:t>
            </w:r>
          </w:p>
        </w:tc>
      </w:tr>
      <w:tr w:rsidR="00AB48A8" w:rsidRPr="00AB48A8" w:rsidTr="00AB48A8">
        <w:trPr>
          <w:trHeight w:val="3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48A8" w:rsidRPr="00AB48A8" w:rsidTr="00AB48A8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</w:p>
        </w:tc>
      </w:tr>
      <w:tr w:rsidR="00AB48A8" w:rsidRPr="00AB48A8" w:rsidTr="00650934">
        <w:trPr>
          <w:trHeight w:val="381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AB48A8" w:rsidRPr="00AB48A8" w:rsidTr="00650934">
        <w:trPr>
          <w:trHeight w:val="41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AB48A8" w:rsidRPr="00AB48A8" w:rsidTr="00650934">
        <w:trPr>
          <w:trHeight w:val="5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01 00 </w:t>
            </w:r>
            <w:proofErr w:type="spellStart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13 043,9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650934">
        <w:trPr>
          <w:trHeight w:val="41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-14 809,2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-9 350,9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-10 319,1</w:t>
            </w:r>
          </w:p>
        </w:tc>
      </w:tr>
      <w:tr w:rsidR="00AB48A8" w:rsidRPr="00AB48A8" w:rsidTr="00650934">
        <w:trPr>
          <w:trHeight w:val="47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-14 809,2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-9 350,9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-10 319,1</w:t>
            </w:r>
          </w:p>
        </w:tc>
      </w:tr>
      <w:tr w:rsidR="00AB48A8" w:rsidRPr="00AB48A8" w:rsidTr="00650934">
        <w:trPr>
          <w:trHeight w:val="5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-14 809,2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-9 350,9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-10 319,1</w:t>
            </w:r>
          </w:p>
        </w:tc>
      </w:tr>
      <w:tr w:rsidR="00AB48A8" w:rsidRPr="00AB48A8" w:rsidTr="00AB48A8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-14 809,2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-9 350,9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-10 319,1</w:t>
            </w:r>
          </w:p>
        </w:tc>
      </w:tr>
      <w:tr w:rsidR="00AB48A8" w:rsidRPr="00AB48A8" w:rsidTr="00650934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10 319,1</w:t>
            </w:r>
          </w:p>
        </w:tc>
      </w:tr>
      <w:tr w:rsidR="00AB48A8" w:rsidRPr="00AB48A8" w:rsidTr="00650934">
        <w:trPr>
          <w:trHeight w:val="41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10 319,1</w:t>
            </w:r>
          </w:p>
        </w:tc>
      </w:tr>
      <w:tr w:rsidR="00AB48A8" w:rsidRPr="00AB48A8" w:rsidTr="00AB48A8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01 05 02 01 00 0000 610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10 319,1</w:t>
            </w:r>
          </w:p>
        </w:tc>
      </w:tr>
      <w:tr w:rsidR="00AB48A8" w:rsidRPr="00AB48A8" w:rsidTr="00AB48A8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10 319,1</w:t>
            </w:r>
          </w:p>
        </w:tc>
      </w:tr>
      <w:tr w:rsidR="00AB48A8" w:rsidRPr="00AB48A8" w:rsidTr="00AB48A8">
        <w:trPr>
          <w:trHeight w:val="60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13 043,9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8A8" w:rsidRPr="00AB48A8" w:rsidRDefault="00AB48A8" w:rsidP="00A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B48A8" w:rsidRPr="00AB48A8" w:rsidTr="00AB48A8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8" w:rsidRPr="00AB48A8" w:rsidRDefault="00AB48A8" w:rsidP="00AB4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119E3" w:rsidRDefault="009119E3" w:rsidP="0010038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1"/>
        <w:gridCol w:w="5386"/>
        <w:gridCol w:w="2857"/>
      </w:tblGrid>
      <w:tr w:rsidR="00313957" w:rsidRPr="00657FCB" w:rsidTr="00650934">
        <w:trPr>
          <w:trHeight w:val="978"/>
        </w:trPr>
        <w:tc>
          <w:tcPr>
            <w:tcW w:w="1668" w:type="dxa"/>
          </w:tcPr>
          <w:bookmarkStart w:id="1" w:name="_GoBack"/>
          <w:bookmarkEnd w:id="1"/>
          <w:p w:rsidR="00313957" w:rsidRPr="00657FCB" w:rsidRDefault="00D56959" w:rsidP="0031395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r>
            <w:r w:rsidR="00650934" w:rsidRPr="00D5695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shape id="Надпись 43" o:spid="_x0000_s1065" type="#_x0000_t202" style="width:72.65pt;height:54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6+HAIAAOkDAAAOAAAAZHJzL2Uyb0RvYy54bWysU8Fy0zAQvTPDP2h0J06ctEM9cTqhpVwK&#10;dKbp9LyR5NhgeYWkxM6Re3+Bf+DAgRu/kP5RV4oTOnBj8EFjS6u37719np53umYbZV2FTc5HgyFn&#10;qhEoq2aV87vF1avXnDkPjYQaG5XzrXL8fPbyxbQ1mUqxxFoqywikcVlrcl56b7IkcaJUGtwAjWro&#10;sECrwdOnXSXSQkvouk7S4fA0adFKY1Eo52j3cn/IZxG/KJTwH4vCKc/qnBM3H1cb12VYk9kUspUF&#10;U1aipwH/wEJD1VDTI9QleGBrW/0FpSth0WHhBwJ1gkVRCRU1kJrR8A81tyUYFbWQOc4cbXL/D1Z8&#10;2NxYVsmcT8acNaBpRrtvu++7H7tfu5+PXx8fGB2QS61xGRXfGir33RvsaNpRsTPXKD471uBFCc1K&#10;za3FtlQgieWIIPvtqGWxNYQfdxeq829lRQMZBfjkGf6+mQudlu17lHQF1h5jt66wOvhMzjGiQCPd&#10;HsdIiEzQ5lmajk9SzgQdTdLR6SSOOYHscNlY598p1Cy85NxSSiI4bK6dD2QgO5T0zAKZPS3fLbvo&#10;1/jsYMsS5Za4tpSinLsva7CKdK/1BVLoSGxhUd9TTOc2qg30A/yiuwdreg6eyN/UhxRFIjFOsp8J&#10;yE8EpGsK5wZqdjKkJ/oGWV/ck96jhrvOzMm1qyoqCvbuefaKKE9RaJ/9ENjn37Hq9x86ewIAAP//&#10;AwBQSwMEFAAGAAgAAAAhAD6ECZ/ZAAAABAEAAA8AAABkcnMvZG93bnJldi54bWxMj81OwzAQhO9I&#10;vIO1SNyoU2gjFOJUFT8SBy6UcN/GSxwRr6N426Rvj8sFLiuNZjTzbbmZfa+ONMYusIHlIgNF3ATb&#10;cWug/ni5uQcVBdliH5gMnCjCprq8KLGwYeJ3Ou6kVamEY4EGnMhQaB0bRx7jIgzEyfsKo0dJcmy1&#10;HXFK5b7Xt1mWa48dpwWHAz06ar53B29AxG6Xp/rZx9fP+e1pclmzxtqY66t5+wBKaJa/MJzxEzpU&#10;iWkfDmyj6g2kR+T3nr3V+g7U3kCer0BXpf4PX/0AAAD//wMAUEsBAi0AFAAGAAgAAAAhALaDOJL+&#10;AAAA4QEAABMAAAAAAAAAAAAAAAAAAAAAAFtDb250ZW50X1R5cGVzXS54bWxQSwECLQAUAAYACAAA&#10;ACEAOP0h/9YAAACUAQAACwAAAAAAAAAAAAAAAAAvAQAAX3JlbHMvLnJlbHNQSwECLQAUAAYACAAA&#10;ACEAOY5evhwCAADpAwAADgAAAAAAAAAAAAAAAAAuAgAAZHJzL2Uyb0RvYy54bWxQSwECLQAUAAYA&#10;CAAAACEAPoQJn9kAAAAEAQAADwAAAAAAAAAAAAAAAAB2BAAAZHJzL2Rvd25yZXYueG1sUEsFBgAA&#10;AAAEAAQA8wAAAHwFAAAAAA==&#10;" filled="f" stroked="f">
                  <o:lock v:ext="edit" shapetype="t"/>
                  <v:textbox>
                    <w:txbxContent>
                      <w:p w:rsidR="00AB48A8" w:rsidRDefault="00AB48A8" w:rsidP="00313957">
                        <w:pPr>
                          <w:pStyle w:val="a3"/>
                          <w:spacing w:after="0"/>
                          <w:jc w:val="center"/>
                        </w:pPr>
                        <w:r w:rsidRPr="00AB385E">
                          <w:rPr>
                            <w:rFonts w:ascii="Arial Black" w:hAnsi="Arial Black"/>
                            <w:i/>
                            <w:iCs/>
                            <w:color w:val="A5A5A5"/>
                            <w:sz w:val="72"/>
                            <w:szCs w:val="72"/>
                          </w:rPr>
                          <w:t>ВБ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386" w:type="dxa"/>
          </w:tcPr>
          <w:p w:rsidR="00313957" w:rsidRPr="00657FCB" w:rsidRDefault="00313957" w:rsidP="00313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57FCB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Адрес учредителя:</w:t>
            </w:r>
          </w:p>
          <w:p w:rsidR="00313957" w:rsidRPr="00657FCB" w:rsidRDefault="00313957" w:rsidP="00313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57FCB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633246, Новосибирская область, </w:t>
            </w:r>
            <w:proofErr w:type="spellStart"/>
            <w:r w:rsidRPr="00657FCB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Искитимский</w:t>
            </w:r>
            <w:proofErr w:type="spellEnd"/>
            <w:r w:rsidRPr="00657FCB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район, д.Бурмистрово, ул.Центральная, 22аТел.8 383 43 74182</w:t>
            </w:r>
          </w:p>
        </w:tc>
        <w:tc>
          <w:tcPr>
            <w:tcW w:w="2857" w:type="dxa"/>
          </w:tcPr>
          <w:p w:rsidR="00313957" w:rsidRPr="00657FCB" w:rsidRDefault="00313957" w:rsidP="00313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57FCB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Тираж 10 </w:t>
            </w:r>
            <w:proofErr w:type="spellStart"/>
            <w:r w:rsidRPr="00657FCB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экз</w:t>
            </w:r>
            <w:proofErr w:type="spellEnd"/>
          </w:p>
          <w:p w:rsidR="00313957" w:rsidRPr="00657FCB" w:rsidRDefault="00313957" w:rsidP="00313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57FCB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Распространяется бесплатно</w:t>
            </w:r>
          </w:p>
          <w:p w:rsidR="00313957" w:rsidRPr="00657FCB" w:rsidRDefault="00313957" w:rsidP="00313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57FCB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http</w:t>
            </w:r>
            <w:r w:rsidRPr="00657FCB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://</w:t>
            </w:r>
            <w:proofErr w:type="spellStart"/>
            <w:r w:rsidRPr="00657FCB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burmistrovsky</w:t>
            </w:r>
            <w:proofErr w:type="spellEnd"/>
            <w:r w:rsidRPr="00657FCB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.</w:t>
            </w:r>
            <w:proofErr w:type="spellStart"/>
            <w:r w:rsidRPr="00657FCB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nso</w:t>
            </w:r>
            <w:proofErr w:type="spellEnd"/>
            <w:r w:rsidRPr="00657FCB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.</w:t>
            </w:r>
            <w:proofErr w:type="spellStart"/>
            <w:r w:rsidRPr="00657FCB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ru</w:t>
            </w:r>
            <w:proofErr w:type="spellEnd"/>
            <w:r w:rsidRPr="00657FCB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/</w:t>
            </w:r>
          </w:p>
        </w:tc>
      </w:tr>
    </w:tbl>
    <w:p w:rsidR="009007CD" w:rsidRDefault="009007CD" w:rsidP="009007CD">
      <w:pPr>
        <w:pStyle w:val="a3"/>
      </w:pPr>
    </w:p>
    <w:p w:rsidR="00657FCB" w:rsidRDefault="00657FCB" w:rsidP="00313957"/>
    <w:p w:rsidR="00650934" w:rsidRDefault="00650934" w:rsidP="00313957"/>
    <w:p w:rsidR="00650934" w:rsidRDefault="00650934" w:rsidP="00313957"/>
    <w:p w:rsidR="00650934" w:rsidRDefault="00650934" w:rsidP="00313957"/>
    <w:p w:rsidR="00650934" w:rsidRDefault="00650934" w:rsidP="00313957"/>
    <w:p w:rsidR="00650934" w:rsidRPr="00657FCB" w:rsidRDefault="00650934" w:rsidP="00313957"/>
    <w:p w:rsidR="00AB48A8" w:rsidRDefault="00AB48A8" w:rsidP="009007CD"/>
    <w:p w:rsidR="00AB48A8" w:rsidRPr="00AB48A8" w:rsidRDefault="00AB48A8" w:rsidP="00AB48A8"/>
    <w:p w:rsidR="00AB48A8" w:rsidRPr="00AB48A8" w:rsidRDefault="00AB48A8" w:rsidP="00AB48A8"/>
    <w:p w:rsidR="009007CD" w:rsidRPr="00AB48A8" w:rsidRDefault="009007CD" w:rsidP="00AB48A8">
      <w:pPr>
        <w:tabs>
          <w:tab w:val="left" w:pos="2605"/>
        </w:tabs>
      </w:pPr>
    </w:p>
    <w:sectPr w:rsidR="009007CD" w:rsidRPr="00AB48A8" w:rsidSect="00100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0384"/>
    <w:rsid w:val="00100384"/>
    <w:rsid w:val="001F0EF5"/>
    <w:rsid w:val="002B3005"/>
    <w:rsid w:val="002E7382"/>
    <w:rsid w:val="00313957"/>
    <w:rsid w:val="003A686E"/>
    <w:rsid w:val="00650934"/>
    <w:rsid w:val="00657FCB"/>
    <w:rsid w:val="009007CD"/>
    <w:rsid w:val="009119E3"/>
    <w:rsid w:val="00A027B2"/>
    <w:rsid w:val="00A22039"/>
    <w:rsid w:val="00AB48A8"/>
    <w:rsid w:val="00D56959"/>
    <w:rsid w:val="00F312FD"/>
    <w:rsid w:val="00F6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2FD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9119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ody Text"/>
    <w:aliases w:val=" Знак"/>
    <w:basedOn w:val="a"/>
    <w:link w:val="a7"/>
    <w:rsid w:val="009119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 Знак Знак"/>
    <w:basedOn w:val="a0"/>
    <w:link w:val="a6"/>
    <w:rsid w:val="009119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18</Pages>
  <Words>6740</Words>
  <Characters>38421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2025-03-12T08:58:00Z</cp:lastPrinted>
  <dcterms:created xsi:type="dcterms:W3CDTF">2025-03-12T08:08:00Z</dcterms:created>
  <dcterms:modified xsi:type="dcterms:W3CDTF">2025-04-11T05:32:00Z</dcterms:modified>
</cp:coreProperties>
</file>